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183E3" w14:textId="77777777" w:rsidR="00830A7E" w:rsidRPr="00DA2DB9" w:rsidRDefault="00A53093" w:rsidP="002B12F0">
      <w:pPr>
        <w:pStyle w:val="NoSpacing"/>
        <w:spacing w:line="276" w:lineRule="auto"/>
        <w:rPr>
          <w:rFonts w:ascii="Times New Roman" w:hAnsi="Times New Roman" w:cs="Times New Roman"/>
          <w:b/>
          <w:sz w:val="24"/>
          <w:szCs w:val="24"/>
        </w:rPr>
      </w:pPr>
      <w:bookmarkStart w:id="0" w:name="_Hlk25330364"/>
      <w:r w:rsidRPr="00DA2DB9">
        <w:rPr>
          <w:rFonts w:ascii="Times New Roman" w:hAnsi="Times New Roman" w:cs="Times New Roman"/>
          <w:b/>
          <w:sz w:val="24"/>
          <w:szCs w:val="24"/>
        </w:rPr>
        <w:t>Josipa Jurčić, stečajni upravitelj</w:t>
      </w:r>
    </w:p>
    <w:p w14:paraId="1C6D7C20" w14:textId="77777777" w:rsidR="00A53093" w:rsidRPr="00DA2DB9" w:rsidRDefault="00A53093" w:rsidP="002B12F0">
      <w:pPr>
        <w:pStyle w:val="NoSpacing"/>
        <w:spacing w:line="276" w:lineRule="auto"/>
        <w:rPr>
          <w:rFonts w:ascii="Times New Roman" w:hAnsi="Times New Roman" w:cs="Times New Roman"/>
          <w:sz w:val="24"/>
          <w:szCs w:val="24"/>
        </w:rPr>
      </w:pPr>
      <w:r w:rsidRPr="00DA2DB9">
        <w:rPr>
          <w:rFonts w:ascii="Times New Roman" w:hAnsi="Times New Roman" w:cs="Times New Roman"/>
          <w:sz w:val="24"/>
          <w:szCs w:val="24"/>
        </w:rPr>
        <w:t>Radnička cesta 37b</w:t>
      </w:r>
    </w:p>
    <w:p w14:paraId="2F3F9764" w14:textId="249285A3" w:rsidR="00A53093" w:rsidRPr="00DA2DB9" w:rsidRDefault="00A53093" w:rsidP="002B12F0">
      <w:pPr>
        <w:pStyle w:val="NoSpacing"/>
        <w:spacing w:line="276" w:lineRule="auto"/>
        <w:rPr>
          <w:rFonts w:ascii="Times New Roman" w:hAnsi="Times New Roman" w:cs="Times New Roman"/>
          <w:sz w:val="24"/>
          <w:szCs w:val="24"/>
        </w:rPr>
      </w:pPr>
      <w:r w:rsidRPr="00DA2DB9">
        <w:rPr>
          <w:rFonts w:ascii="Times New Roman" w:hAnsi="Times New Roman" w:cs="Times New Roman"/>
          <w:sz w:val="24"/>
          <w:szCs w:val="24"/>
        </w:rPr>
        <w:t>10 000 Zagreb</w:t>
      </w:r>
    </w:p>
    <w:p w14:paraId="241D901D" w14:textId="4D44D6FE" w:rsidR="00F0232A" w:rsidRPr="00DA2DB9" w:rsidRDefault="00F0232A" w:rsidP="002B12F0">
      <w:pPr>
        <w:pStyle w:val="NoSpacing"/>
        <w:spacing w:line="276" w:lineRule="auto"/>
        <w:rPr>
          <w:rFonts w:ascii="Times New Roman" w:hAnsi="Times New Roman" w:cs="Times New Roman"/>
          <w:sz w:val="24"/>
          <w:szCs w:val="24"/>
        </w:rPr>
      </w:pPr>
      <w:r w:rsidRPr="00DA2DB9">
        <w:rPr>
          <w:rFonts w:ascii="Times New Roman" w:hAnsi="Times New Roman" w:cs="Times New Roman"/>
          <w:sz w:val="24"/>
          <w:szCs w:val="24"/>
        </w:rPr>
        <w:t>e-mail: stecaj@jurciclaw.com</w:t>
      </w:r>
    </w:p>
    <w:p w14:paraId="7DC32E8B" w14:textId="0B5E3175" w:rsidR="00BB4E76" w:rsidRPr="00DA2DB9" w:rsidRDefault="00830A7E" w:rsidP="002B12F0">
      <w:pPr>
        <w:pStyle w:val="NoSpacing"/>
        <w:spacing w:line="276" w:lineRule="auto"/>
        <w:rPr>
          <w:rFonts w:ascii="Times New Roman" w:hAnsi="Times New Roman" w:cs="Times New Roman"/>
          <w:sz w:val="24"/>
          <w:szCs w:val="24"/>
        </w:rPr>
      </w:pPr>
      <w:r w:rsidRPr="00DA2DB9">
        <w:rPr>
          <w:rFonts w:ascii="Times New Roman" w:hAnsi="Times New Roman" w:cs="Times New Roman"/>
          <w:sz w:val="24"/>
          <w:szCs w:val="24"/>
        </w:rPr>
        <w:t xml:space="preserve">Tel: </w:t>
      </w:r>
      <w:r w:rsidR="00A53093" w:rsidRPr="00DA2DB9">
        <w:rPr>
          <w:rFonts w:ascii="Times New Roman" w:hAnsi="Times New Roman" w:cs="Times New Roman"/>
          <w:sz w:val="24"/>
          <w:szCs w:val="24"/>
        </w:rPr>
        <w:t>01/3535600</w:t>
      </w:r>
    </w:p>
    <w:bookmarkEnd w:id="0"/>
    <w:p w14:paraId="6268A45C" w14:textId="77777777" w:rsidR="00A53093" w:rsidRPr="00DA2DB9" w:rsidRDefault="00A53093" w:rsidP="002B12F0">
      <w:pPr>
        <w:pStyle w:val="NoSpacing"/>
        <w:spacing w:line="276" w:lineRule="auto"/>
        <w:rPr>
          <w:rFonts w:ascii="Times New Roman" w:hAnsi="Times New Roman" w:cs="Times New Roman"/>
          <w:sz w:val="24"/>
          <w:szCs w:val="24"/>
        </w:rPr>
      </w:pPr>
    </w:p>
    <w:p w14:paraId="63764D70" w14:textId="52AD547B" w:rsidR="00A53093" w:rsidRPr="00DA2DB9" w:rsidRDefault="00A53093" w:rsidP="002B12F0">
      <w:pPr>
        <w:pStyle w:val="NoSpacing"/>
        <w:spacing w:line="276" w:lineRule="auto"/>
        <w:jc w:val="right"/>
        <w:rPr>
          <w:rFonts w:ascii="Times New Roman" w:hAnsi="Times New Roman" w:cs="Times New Roman"/>
          <w:b/>
          <w:sz w:val="24"/>
          <w:szCs w:val="24"/>
        </w:rPr>
      </w:pPr>
      <w:bookmarkStart w:id="1" w:name="_Hlk25330387"/>
      <w:r w:rsidRPr="00DA2DB9">
        <w:rPr>
          <w:rFonts w:ascii="Times New Roman" w:hAnsi="Times New Roman" w:cs="Times New Roman"/>
          <w:sz w:val="24"/>
          <w:szCs w:val="24"/>
        </w:rPr>
        <w:t xml:space="preserve">Poslovni broj: </w:t>
      </w:r>
      <w:r w:rsidR="00121BF6" w:rsidRPr="00DA2DB9">
        <w:rPr>
          <w:rFonts w:ascii="Times New Roman" w:hAnsi="Times New Roman" w:cs="Times New Roman"/>
          <w:b/>
          <w:sz w:val="24"/>
          <w:szCs w:val="24"/>
        </w:rPr>
        <w:t>St-</w:t>
      </w:r>
      <w:r w:rsidR="004206DA" w:rsidRPr="00DA2DB9">
        <w:rPr>
          <w:rFonts w:ascii="Times New Roman" w:hAnsi="Times New Roman" w:cs="Times New Roman"/>
          <w:b/>
          <w:sz w:val="24"/>
          <w:szCs w:val="24"/>
        </w:rPr>
        <w:t>1406/2021</w:t>
      </w:r>
    </w:p>
    <w:p w14:paraId="4C85B0BB" w14:textId="77777777" w:rsidR="00650B3A" w:rsidRPr="00DA2DB9" w:rsidRDefault="00650B3A" w:rsidP="002B12F0">
      <w:pPr>
        <w:pStyle w:val="NoSpacing"/>
        <w:spacing w:line="276" w:lineRule="auto"/>
        <w:rPr>
          <w:rFonts w:ascii="Times New Roman" w:hAnsi="Times New Roman" w:cs="Times New Roman"/>
          <w:b/>
          <w:sz w:val="24"/>
          <w:szCs w:val="24"/>
        </w:rPr>
      </w:pPr>
    </w:p>
    <w:p w14:paraId="3FD9D71E" w14:textId="77777777" w:rsidR="00830A7E" w:rsidRPr="00DA2DB9" w:rsidRDefault="00830A7E" w:rsidP="002B12F0">
      <w:pPr>
        <w:pStyle w:val="NoSpacing"/>
        <w:spacing w:line="276" w:lineRule="auto"/>
        <w:rPr>
          <w:rFonts w:ascii="Times New Roman" w:hAnsi="Times New Roman" w:cs="Times New Roman"/>
          <w:sz w:val="24"/>
          <w:szCs w:val="24"/>
        </w:rPr>
      </w:pPr>
    </w:p>
    <w:p w14:paraId="231E63EE" w14:textId="7F8183ED" w:rsidR="00A53093" w:rsidRPr="00DA2DB9" w:rsidRDefault="001B0961" w:rsidP="002B12F0">
      <w:pPr>
        <w:pStyle w:val="NoSpacing"/>
        <w:spacing w:line="276" w:lineRule="auto"/>
        <w:jc w:val="right"/>
        <w:rPr>
          <w:rFonts w:ascii="Times New Roman" w:hAnsi="Times New Roman" w:cs="Times New Roman"/>
          <w:b/>
          <w:sz w:val="24"/>
          <w:szCs w:val="24"/>
        </w:rPr>
      </w:pPr>
      <w:r w:rsidRPr="00DA2DB9">
        <w:rPr>
          <w:rFonts w:ascii="Times New Roman" w:hAnsi="Times New Roman" w:cs="Times New Roman"/>
          <w:b/>
          <w:sz w:val="24"/>
          <w:szCs w:val="24"/>
        </w:rPr>
        <w:t>TRGOVAČKI SUD U ZAGREBU</w:t>
      </w:r>
    </w:p>
    <w:p w14:paraId="2350EAC4" w14:textId="1DAB7C25" w:rsidR="00617D78" w:rsidRPr="00DA2DB9" w:rsidRDefault="00617D78" w:rsidP="002B12F0">
      <w:pPr>
        <w:pStyle w:val="NoSpacing"/>
        <w:spacing w:line="276" w:lineRule="auto"/>
        <w:jc w:val="right"/>
        <w:rPr>
          <w:rFonts w:ascii="Times New Roman" w:hAnsi="Times New Roman" w:cs="Times New Roman"/>
          <w:b/>
          <w:sz w:val="24"/>
          <w:szCs w:val="24"/>
        </w:rPr>
      </w:pPr>
      <w:r w:rsidRPr="00DA2DB9">
        <w:rPr>
          <w:rFonts w:ascii="Times New Roman" w:hAnsi="Times New Roman" w:cs="Times New Roman"/>
          <w:b/>
          <w:sz w:val="24"/>
          <w:szCs w:val="24"/>
        </w:rPr>
        <w:t>STALNA SLUŽBA U KARLOVCU</w:t>
      </w:r>
    </w:p>
    <w:p w14:paraId="0B29AE58" w14:textId="18306F74" w:rsidR="00A53093" w:rsidRPr="00DA2DB9" w:rsidRDefault="00617D78" w:rsidP="002B12F0">
      <w:pPr>
        <w:pStyle w:val="NoSpacing"/>
        <w:spacing w:line="276" w:lineRule="auto"/>
        <w:jc w:val="right"/>
        <w:rPr>
          <w:rFonts w:ascii="Times New Roman" w:hAnsi="Times New Roman" w:cs="Times New Roman"/>
          <w:b/>
          <w:sz w:val="24"/>
          <w:szCs w:val="24"/>
        </w:rPr>
      </w:pPr>
      <w:r w:rsidRPr="00DA2DB9">
        <w:rPr>
          <w:rFonts w:ascii="Times New Roman" w:hAnsi="Times New Roman" w:cs="Times New Roman"/>
          <w:b/>
          <w:sz w:val="24"/>
          <w:szCs w:val="24"/>
        </w:rPr>
        <w:t>Trg hrvatskih branitelja 1</w:t>
      </w:r>
    </w:p>
    <w:bookmarkEnd w:id="1"/>
    <w:p w14:paraId="59120B82" w14:textId="073182B7" w:rsidR="00A53093" w:rsidRPr="00DA2DB9" w:rsidRDefault="00617D78" w:rsidP="002B12F0">
      <w:pPr>
        <w:pStyle w:val="NoSpacing"/>
        <w:spacing w:line="276" w:lineRule="auto"/>
        <w:jc w:val="right"/>
        <w:rPr>
          <w:rFonts w:ascii="Times New Roman" w:hAnsi="Times New Roman" w:cs="Times New Roman"/>
          <w:b/>
          <w:sz w:val="24"/>
          <w:szCs w:val="24"/>
        </w:rPr>
      </w:pPr>
      <w:r w:rsidRPr="00DA2DB9">
        <w:rPr>
          <w:rFonts w:ascii="Times New Roman" w:hAnsi="Times New Roman" w:cs="Times New Roman"/>
          <w:b/>
          <w:sz w:val="24"/>
          <w:szCs w:val="24"/>
        </w:rPr>
        <w:t>47 000 Karlovac</w:t>
      </w:r>
    </w:p>
    <w:p w14:paraId="24505424" w14:textId="77777777" w:rsidR="00A53093" w:rsidRPr="00DA2DB9" w:rsidRDefault="00A53093" w:rsidP="002B12F0">
      <w:pPr>
        <w:pStyle w:val="NoSpacing"/>
        <w:spacing w:line="276" w:lineRule="auto"/>
        <w:jc w:val="right"/>
        <w:rPr>
          <w:rFonts w:ascii="Times New Roman" w:hAnsi="Times New Roman" w:cs="Times New Roman"/>
          <w:sz w:val="24"/>
          <w:szCs w:val="24"/>
        </w:rPr>
      </w:pPr>
    </w:p>
    <w:p w14:paraId="22EC851D" w14:textId="77777777" w:rsidR="00830A7E" w:rsidRPr="00DA2DB9" w:rsidRDefault="00830A7E" w:rsidP="002B12F0">
      <w:pPr>
        <w:pStyle w:val="NoSpacing"/>
        <w:spacing w:line="276" w:lineRule="auto"/>
        <w:jc w:val="right"/>
        <w:rPr>
          <w:rFonts w:ascii="Times New Roman" w:hAnsi="Times New Roman" w:cs="Times New Roman"/>
          <w:sz w:val="24"/>
          <w:szCs w:val="24"/>
        </w:rPr>
      </w:pPr>
    </w:p>
    <w:p w14:paraId="66BB7822" w14:textId="77777777" w:rsidR="00121BF6" w:rsidRPr="00DA2DB9" w:rsidRDefault="00650B3A" w:rsidP="002B12F0">
      <w:pPr>
        <w:pStyle w:val="NoSpacing"/>
        <w:spacing w:line="276" w:lineRule="auto"/>
        <w:jc w:val="center"/>
        <w:rPr>
          <w:rFonts w:ascii="Times New Roman" w:hAnsi="Times New Roman" w:cs="Times New Roman"/>
          <w:b/>
          <w:sz w:val="24"/>
          <w:szCs w:val="24"/>
        </w:rPr>
      </w:pPr>
      <w:r w:rsidRPr="00DA2DB9">
        <w:rPr>
          <w:rFonts w:ascii="Times New Roman" w:hAnsi="Times New Roman" w:cs="Times New Roman"/>
          <w:b/>
          <w:sz w:val="24"/>
          <w:szCs w:val="24"/>
        </w:rPr>
        <w:t xml:space="preserve">Izvješće o gospodarskom položaju dužnika i njegovim uzrocima </w:t>
      </w:r>
    </w:p>
    <w:p w14:paraId="39C3F8C0" w14:textId="77777777" w:rsidR="00554A93" w:rsidRPr="00DA2DB9" w:rsidRDefault="00650B3A" w:rsidP="002B12F0">
      <w:pPr>
        <w:pStyle w:val="NoSpacing"/>
        <w:spacing w:line="276" w:lineRule="auto"/>
        <w:jc w:val="center"/>
        <w:rPr>
          <w:rFonts w:ascii="Times New Roman" w:hAnsi="Times New Roman" w:cs="Times New Roman"/>
          <w:b/>
          <w:sz w:val="24"/>
          <w:szCs w:val="24"/>
        </w:rPr>
      </w:pPr>
      <w:r w:rsidRPr="00DA2DB9">
        <w:rPr>
          <w:rFonts w:ascii="Times New Roman" w:hAnsi="Times New Roman" w:cs="Times New Roman"/>
          <w:b/>
          <w:sz w:val="24"/>
          <w:szCs w:val="24"/>
        </w:rPr>
        <w:t xml:space="preserve">u stečajnom postupku </w:t>
      </w:r>
      <w:r w:rsidR="00C15AB0" w:rsidRPr="00DA2DB9">
        <w:rPr>
          <w:rFonts w:ascii="Times New Roman" w:hAnsi="Times New Roman" w:cs="Times New Roman"/>
          <w:b/>
          <w:sz w:val="24"/>
          <w:szCs w:val="24"/>
        </w:rPr>
        <w:t xml:space="preserve">nad </w:t>
      </w:r>
    </w:p>
    <w:p w14:paraId="7106BA8A" w14:textId="77777777" w:rsidR="003F1B6F" w:rsidRPr="00DA2DB9" w:rsidRDefault="003F1B6F" w:rsidP="002B12F0">
      <w:pPr>
        <w:pStyle w:val="NoSpacing"/>
        <w:spacing w:line="276" w:lineRule="auto"/>
        <w:jc w:val="center"/>
        <w:rPr>
          <w:rFonts w:ascii="Times New Roman" w:hAnsi="Times New Roman" w:cs="Times New Roman"/>
          <w:b/>
          <w:sz w:val="24"/>
          <w:szCs w:val="24"/>
        </w:rPr>
      </w:pPr>
      <w:r w:rsidRPr="00DA2DB9">
        <w:rPr>
          <w:rFonts w:ascii="Times New Roman" w:hAnsi="Times New Roman" w:cs="Times New Roman"/>
          <w:b/>
          <w:sz w:val="24"/>
          <w:szCs w:val="24"/>
        </w:rPr>
        <w:t>INSTALACIJE VODE I GRIJANJA SRNEC d.o.o. u stečaju</w:t>
      </w:r>
    </w:p>
    <w:p w14:paraId="16A6E5C2" w14:textId="5E407945" w:rsidR="00603DAA" w:rsidRPr="00DA2DB9" w:rsidRDefault="00603DAA" w:rsidP="00603DAA">
      <w:pPr>
        <w:pStyle w:val="NoSpacing"/>
        <w:spacing w:line="276" w:lineRule="auto"/>
        <w:jc w:val="center"/>
        <w:rPr>
          <w:rFonts w:ascii="Times New Roman" w:hAnsi="Times New Roman" w:cs="Times New Roman"/>
          <w:b/>
          <w:sz w:val="24"/>
          <w:szCs w:val="24"/>
        </w:rPr>
      </w:pPr>
      <w:r w:rsidRPr="00DA2DB9">
        <w:rPr>
          <w:rFonts w:ascii="Times New Roman" w:hAnsi="Times New Roman" w:cs="Times New Roman"/>
          <w:b/>
          <w:sz w:val="24"/>
          <w:szCs w:val="24"/>
        </w:rPr>
        <w:t>Vrbovec (Grad Vrbovec), Podolec, Podolec 15</w:t>
      </w:r>
    </w:p>
    <w:p w14:paraId="2B07FEBA" w14:textId="5D3C6873" w:rsidR="006D31F5" w:rsidRPr="00DA2DB9" w:rsidRDefault="00554A93" w:rsidP="00603DAA">
      <w:pPr>
        <w:pStyle w:val="NoSpacing"/>
        <w:spacing w:line="276" w:lineRule="auto"/>
        <w:jc w:val="center"/>
        <w:rPr>
          <w:rFonts w:ascii="Times New Roman" w:hAnsi="Times New Roman" w:cs="Times New Roman"/>
          <w:sz w:val="24"/>
          <w:szCs w:val="24"/>
        </w:rPr>
      </w:pPr>
      <w:r w:rsidRPr="00DA2DB9">
        <w:rPr>
          <w:rFonts w:ascii="Times New Roman" w:hAnsi="Times New Roman" w:cs="Times New Roman"/>
          <w:b/>
          <w:sz w:val="24"/>
          <w:szCs w:val="24"/>
        </w:rPr>
        <w:t xml:space="preserve">OIB: </w:t>
      </w:r>
      <w:r w:rsidR="00603DAA" w:rsidRPr="00DA2DB9">
        <w:rPr>
          <w:rFonts w:ascii="Times New Roman" w:hAnsi="Times New Roman" w:cs="Times New Roman"/>
          <w:b/>
          <w:sz w:val="24"/>
          <w:szCs w:val="24"/>
        </w:rPr>
        <w:t>58466321781</w:t>
      </w:r>
    </w:p>
    <w:p w14:paraId="0656F6B4" w14:textId="77777777" w:rsidR="00135FD8" w:rsidRPr="00DA2DB9" w:rsidRDefault="00135FD8" w:rsidP="002B12F0">
      <w:pPr>
        <w:pStyle w:val="NoSpacing"/>
        <w:spacing w:line="276" w:lineRule="auto"/>
        <w:rPr>
          <w:rFonts w:ascii="Times New Roman" w:hAnsi="Times New Roman" w:cs="Times New Roman"/>
          <w:sz w:val="24"/>
          <w:szCs w:val="24"/>
        </w:rPr>
      </w:pPr>
    </w:p>
    <w:p w14:paraId="6CC3E0E9" w14:textId="77777777" w:rsidR="006D31F5" w:rsidRPr="00DA2DB9" w:rsidRDefault="006D31F5" w:rsidP="002B12F0">
      <w:pPr>
        <w:pStyle w:val="NoSpacing"/>
        <w:spacing w:line="276" w:lineRule="auto"/>
        <w:rPr>
          <w:rFonts w:ascii="Times New Roman" w:hAnsi="Times New Roman" w:cs="Times New Roman"/>
          <w:sz w:val="24"/>
          <w:szCs w:val="24"/>
        </w:rPr>
      </w:pPr>
    </w:p>
    <w:p w14:paraId="31984574" w14:textId="77777777" w:rsidR="00650B3A" w:rsidRPr="00DA2DB9" w:rsidRDefault="00650B3A" w:rsidP="002B12F0">
      <w:pPr>
        <w:pStyle w:val="NoSpacing"/>
        <w:numPr>
          <w:ilvl w:val="0"/>
          <w:numId w:val="8"/>
        </w:numPr>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OPĆI PODACI O STEČAJNOM DUŽNIKU</w:t>
      </w:r>
    </w:p>
    <w:p w14:paraId="39AD41E4" w14:textId="77777777" w:rsidR="00650B3A" w:rsidRPr="00DA2DB9" w:rsidRDefault="00650B3A" w:rsidP="002B12F0">
      <w:pPr>
        <w:pStyle w:val="NoSpacing"/>
        <w:spacing w:line="276" w:lineRule="auto"/>
        <w:jc w:val="both"/>
        <w:rPr>
          <w:rFonts w:ascii="Times New Roman" w:hAnsi="Times New Roman" w:cs="Times New Roman"/>
          <w:sz w:val="24"/>
          <w:szCs w:val="24"/>
        </w:rPr>
      </w:pPr>
    </w:p>
    <w:p w14:paraId="2976767F" w14:textId="3B40404E" w:rsidR="001B0961" w:rsidRPr="00DA2DB9" w:rsidRDefault="00603DAA" w:rsidP="008A65C8">
      <w:pPr>
        <w:pStyle w:val="NoSpacing"/>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INSTALACIJE VODE I GRIJANJA SRNEC d.o.o. u stečaju</w:t>
      </w:r>
      <w:r w:rsidR="000E56F9" w:rsidRPr="00DA2DB9">
        <w:rPr>
          <w:rFonts w:ascii="Times New Roman" w:hAnsi="Times New Roman" w:cs="Times New Roman"/>
          <w:sz w:val="24"/>
          <w:szCs w:val="24"/>
        </w:rPr>
        <w:t xml:space="preserve">, </w:t>
      </w:r>
      <w:r w:rsidRPr="00DA2DB9">
        <w:rPr>
          <w:rFonts w:ascii="Times New Roman" w:hAnsi="Times New Roman" w:cs="Times New Roman"/>
          <w:sz w:val="24"/>
          <w:szCs w:val="24"/>
        </w:rPr>
        <w:t>Vrbovec (Grad Vrbovec), Podolec, Podolec 15</w:t>
      </w:r>
      <w:r w:rsidR="000E56F9" w:rsidRPr="00DA2DB9">
        <w:rPr>
          <w:rFonts w:ascii="Times New Roman" w:hAnsi="Times New Roman" w:cs="Times New Roman"/>
          <w:sz w:val="24"/>
          <w:szCs w:val="24"/>
        </w:rPr>
        <w:t xml:space="preserve">, </w:t>
      </w:r>
      <w:r w:rsidRPr="00DA2DB9">
        <w:rPr>
          <w:rFonts w:ascii="Times New Roman" w:hAnsi="Times New Roman" w:cs="Times New Roman"/>
          <w:sz w:val="24"/>
          <w:szCs w:val="24"/>
        </w:rPr>
        <w:t xml:space="preserve">OIB: 58466321781, </w:t>
      </w:r>
      <w:r w:rsidR="00BB4E76" w:rsidRPr="00DA2DB9">
        <w:rPr>
          <w:rFonts w:ascii="Times New Roman" w:hAnsi="Times New Roman" w:cs="Times New Roman"/>
          <w:sz w:val="24"/>
          <w:szCs w:val="24"/>
        </w:rPr>
        <w:t xml:space="preserve">MBS: </w:t>
      </w:r>
      <w:r w:rsidR="000E56F9" w:rsidRPr="00DA2DB9">
        <w:rPr>
          <w:rFonts w:ascii="Times New Roman" w:hAnsi="Times New Roman" w:cs="Times New Roman"/>
          <w:sz w:val="24"/>
          <w:szCs w:val="24"/>
        </w:rPr>
        <w:t>080497612</w:t>
      </w:r>
      <w:r w:rsidR="00BB4E76" w:rsidRPr="00DA2DB9">
        <w:rPr>
          <w:rFonts w:ascii="Times New Roman" w:hAnsi="Times New Roman" w:cs="Times New Roman"/>
          <w:sz w:val="24"/>
          <w:szCs w:val="24"/>
        </w:rPr>
        <w:t>,</w:t>
      </w:r>
      <w:r w:rsidR="00554A93" w:rsidRPr="00DA2DB9">
        <w:rPr>
          <w:rFonts w:ascii="Times New Roman" w:hAnsi="Times New Roman" w:cs="Times New Roman"/>
          <w:sz w:val="24"/>
          <w:szCs w:val="24"/>
        </w:rPr>
        <w:t xml:space="preserve"> </w:t>
      </w:r>
      <w:r w:rsidR="001B0961" w:rsidRPr="00DA2DB9">
        <w:rPr>
          <w:rFonts w:ascii="Times New Roman" w:hAnsi="Times New Roman" w:cs="Times New Roman"/>
          <w:sz w:val="24"/>
          <w:szCs w:val="24"/>
        </w:rPr>
        <w:t>je osnovan</w:t>
      </w:r>
      <w:r w:rsidR="00BA7F14" w:rsidRPr="00DA2DB9">
        <w:rPr>
          <w:rFonts w:ascii="Times New Roman" w:hAnsi="Times New Roman" w:cs="Times New Roman"/>
          <w:sz w:val="24"/>
          <w:szCs w:val="24"/>
        </w:rPr>
        <w:t>o</w:t>
      </w:r>
      <w:r w:rsidR="00B42556" w:rsidRPr="00DA2DB9">
        <w:rPr>
          <w:rFonts w:ascii="Times New Roman" w:hAnsi="Times New Roman" w:cs="Times New Roman"/>
          <w:sz w:val="24"/>
          <w:szCs w:val="24"/>
        </w:rPr>
        <w:t xml:space="preserve"> Izjavom o osnivanju </w:t>
      </w:r>
      <w:r w:rsidR="008A65C8" w:rsidRPr="00DA2DB9">
        <w:rPr>
          <w:rFonts w:ascii="Times New Roman" w:hAnsi="Times New Roman" w:cs="Times New Roman"/>
          <w:sz w:val="24"/>
          <w:szCs w:val="24"/>
        </w:rPr>
        <w:t>od 06. kolovoza 2004. godine. Odlukom jedinog člana društva od dana 12. listopada 2017. godine, promijenjena je Izjava o osnivanju od 06.</w:t>
      </w:r>
      <w:r w:rsidR="00D960EF" w:rsidRPr="00DA2DB9">
        <w:rPr>
          <w:rFonts w:ascii="Times New Roman" w:hAnsi="Times New Roman" w:cs="Times New Roman"/>
          <w:sz w:val="24"/>
          <w:szCs w:val="24"/>
        </w:rPr>
        <w:t xml:space="preserve"> kolovoza </w:t>
      </w:r>
      <w:r w:rsidR="008A65C8" w:rsidRPr="00DA2DB9">
        <w:rPr>
          <w:rFonts w:ascii="Times New Roman" w:hAnsi="Times New Roman" w:cs="Times New Roman"/>
          <w:sz w:val="24"/>
          <w:szCs w:val="24"/>
        </w:rPr>
        <w:t>2014.</w:t>
      </w:r>
      <w:r w:rsidR="00D960EF" w:rsidRPr="00DA2DB9">
        <w:rPr>
          <w:rFonts w:ascii="Times New Roman" w:hAnsi="Times New Roman" w:cs="Times New Roman"/>
          <w:sz w:val="24"/>
          <w:szCs w:val="24"/>
        </w:rPr>
        <w:t xml:space="preserve"> </w:t>
      </w:r>
      <w:r w:rsidR="008A65C8" w:rsidRPr="00DA2DB9">
        <w:rPr>
          <w:rFonts w:ascii="Times New Roman" w:hAnsi="Times New Roman" w:cs="Times New Roman"/>
          <w:sz w:val="24"/>
          <w:szCs w:val="24"/>
        </w:rPr>
        <w:t>godine u cijelosti, a posebno odredbe o predmetu poslovanja te je u potpunom tekstu dostavljena Trgovačkom sudu u Zagrebu.</w:t>
      </w:r>
      <w:r w:rsidR="00D960EF" w:rsidRPr="00DA2DB9">
        <w:rPr>
          <w:rFonts w:ascii="Times New Roman" w:hAnsi="Times New Roman" w:cs="Times New Roman"/>
          <w:sz w:val="24"/>
          <w:szCs w:val="24"/>
        </w:rPr>
        <w:t xml:space="preserve"> Dužnik</w:t>
      </w:r>
      <w:r w:rsidR="00B42556" w:rsidRPr="00DA2DB9">
        <w:rPr>
          <w:rFonts w:ascii="Times New Roman" w:hAnsi="Times New Roman" w:cs="Times New Roman"/>
          <w:sz w:val="24"/>
          <w:szCs w:val="24"/>
        </w:rPr>
        <w:t xml:space="preserve"> </w:t>
      </w:r>
      <w:r w:rsidR="007312A8" w:rsidRPr="00DA2DB9">
        <w:rPr>
          <w:rFonts w:ascii="Times New Roman" w:hAnsi="Times New Roman" w:cs="Times New Roman"/>
          <w:sz w:val="24"/>
          <w:szCs w:val="24"/>
        </w:rPr>
        <w:t xml:space="preserve">u sudskom registru </w:t>
      </w:r>
      <w:r w:rsidR="00D960EF" w:rsidRPr="00DA2DB9">
        <w:rPr>
          <w:rFonts w:ascii="Times New Roman" w:hAnsi="Times New Roman" w:cs="Times New Roman"/>
          <w:sz w:val="24"/>
          <w:szCs w:val="24"/>
        </w:rPr>
        <w:t xml:space="preserve">ima </w:t>
      </w:r>
      <w:r w:rsidR="007312A8" w:rsidRPr="00DA2DB9">
        <w:rPr>
          <w:rFonts w:ascii="Times New Roman" w:hAnsi="Times New Roman" w:cs="Times New Roman"/>
          <w:sz w:val="24"/>
          <w:szCs w:val="24"/>
        </w:rPr>
        <w:t>upisan</w:t>
      </w:r>
      <w:r w:rsidR="00BB4E76" w:rsidRPr="00DA2DB9">
        <w:rPr>
          <w:rFonts w:ascii="Times New Roman" w:hAnsi="Times New Roman" w:cs="Times New Roman"/>
          <w:sz w:val="24"/>
          <w:szCs w:val="24"/>
        </w:rPr>
        <w:t xml:space="preserve"> </w:t>
      </w:r>
      <w:r w:rsidR="007312A8" w:rsidRPr="00DA2DB9">
        <w:rPr>
          <w:rFonts w:ascii="Times New Roman" w:hAnsi="Times New Roman" w:cs="Times New Roman"/>
          <w:sz w:val="24"/>
          <w:szCs w:val="24"/>
        </w:rPr>
        <w:t>temeljni</w:t>
      </w:r>
      <w:r w:rsidR="00D960EF" w:rsidRPr="00DA2DB9">
        <w:rPr>
          <w:rFonts w:ascii="Times New Roman" w:hAnsi="Times New Roman" w:cs="Times New Roman"/>
          <w:sz w:val="24"/>
          <w:szCs w:val="24"/>
        </w:rPr>
        <w:t xml:space="preserve"> </w:t>
      </w:r>
      <w:r w:rsidR="007312A8" w:rsidRPr="00DA2DB9">
        <w:rPr>
          <w:rFonts w:ascii="Times New Roman" w:hAnsi="Times New Roman" w:cs="Times New Roman"/>
          <w:sz w:val="24"/>
          <w:szCs w:val="24"/>
        </w:rPr>
        <w:t xml:space="preserve">kapital </w:t>
      </w:r>
      <w:r w:rsidR="00BA7F14" w:rsidRPr="00DA2DB9">
        <w:rPr>
          <w:rFonts w:ascii="Times New Roman" w:hAnsi="Times New Roman" w:cs="Times New Roman"/>
          <w:sz w:val="24"/>
          <w:szCs w:val="24"/>
        </w:rPr>
        <w:t xml:space="preserve">u iznosu </w:t>
      </w:r>
      <w:r w:rsidR="007312A8" w:rsidRPr="00DA2DB9">
        <w:rPr>
          <w:rFonts w:ascii="Times New Roman" w:hAnsi="Times New Roman" w:cs="Times New Roman"/>
          <w:sz w:val="24"/>
          <w:szCs w:val="24"/>
        </w:rPr>
        <w:t>od</w:t>
      </w:r>
      <w:r w:rsidR="00BB4E76" w:rsidRPr="00DA2DB9">
        <w:rPr>
          <w:rFonts w:ascii="Times New Roman" w:hAnsi="Times New Roman" w:cs="Times New Roman"/>
          <w:sz w:val="24"/>
          <w:szCs w:val="24"/>
        </w:rPr>
        <w:t xml:space="preserve"> </w:t>
      </w:r>
      <w:r w:rsidR="00D960EF" w:rsidRPr="00DA2DB9">
        <w:rPr>
          <w:rFonts w:ascii="Times New Roman" w:hAnsi="Times New Roman" w:cs="Times New Roman"/>
          <w:sz w:val="24"/>
          <w:szCs w:val="24"/>
        </w:rPr>
        <w:t>20.000</w:t>
      </w:r>
      <w:r w:rsidR="007312A8" w:rsidRPr="00DA2DB9">
        <w:rPr>
          <w:rFonts w:ascii="Times New Roman" w:hAnsi="Times New Roman" w:cs="Times New Roman"/>
          <w:sz w:val="24"/>
          <w:szCs w:val="24"/>
        </w:rPr>
        <w:t>,00 kuna</w:t>
      </w:r>
      <w:r w:rsidR="001B0961" w:rsidRPr="00DA2DB9">
        <w:rPr>
          <w:rFonts w:ascii="Times New Roman" w:hAnsi="Times New Roman" w:cs="Times New Roman"/>
          <w:sz w:val="24"/>
          <w:szCs w:val="24"/>
        </w:rPr>
        <w:t xml:space="preserve">. </w:t>
      </w:r>
    </w:p>
    <w:p w14:paraId="40ACA201" w14:textId="77777777" w:rsidR="007312A8" w:rsidRPr="00DA2DB9" w:rsidRDefault="007312A8" w:rsidP="002B12F0">
      <w:pPr>
        <w:pStyle w:val="NoSpacing"/>
        <w:spacing w:line="276" w:lineRule="auto"/>
        <w:jc w:val="both"/>
        <w:rPr>
          <w:rFonts w:ascii="Times New Roman" w:hAnsi="Times New Roman" w:cs="Times New Roman"/>
          <w:sz w:val="24"/>
          <w:szCs w:val="24"/>
        </w:rPr>
      </w:pPr>
    </w:p>
    <w:p w14:paraId="39CFDF39" w14:textId="3D0C8424" w:rsidR="007244FF" w:rsidRPr="00DA2DB9" w:rsidRDefault="00090983" w:rsidP="002B12F0">
      <w:pPr>
        <w:pStyle w:val="NoSpacing"/>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Pri</w:t>
      </w:r>
      <w:r w:rsidR="00095B51" w:rsidRPr="00DA2DB9">
        <w:rPr>
          <w:rFonts w:ascii="Times New Roman" w:hAnsi="Times New Roman" w:cs="Times New Roman"/>
          <w:sz w:val="24"/>
          <w:szCs w:val="24"/>
        </w:rPr>
        <w:t xml:space="preserve"> Državnom zavodu za </w:t>
      </w:r>
      <w:r w:rsidR="00D35A75" w:rsidRPr="00DA2DB9">
        <w:rPr>
          <w:rFonts w:ascii="Times New Roman" w:hAnsi="Times New Roman" w:cs="Times New Roman"/>
          <w:sz w:val="24"/>
          <w:szCs w:val="24"/>
        </w:rPr>
        <w:t>statistiku</w:t>
      </w:r>
      <w:r w:rsidR="00095B51" w:rsidRPr="00DA2DB9">
        <w:rPr>
          <w:rFonts w:ascii="Times New Roman" w:hAnsi="Times New Roman" w:cs="Times New Roman"/>
          <w:sz w:val="24"/>
          <w:szCs w:val="24"/>
        </w:rPr>
        <w:t xml:space="preserve"> </w:t>
      </w:r>
      <w:r w:rsidRPr="00DA2DB9">
        <w:rPr>
          <w:rFonts w:ascii="Times New Roman" w:hAnsi="Times New Roman" w:cs="Times New Roman"/>
          <w:sz w:val="24"/>
          <w:szCs w:val="24"/>
        </w:rPr>
        <w:t xml:space="preserve">društvo je </w:t>
      </w:r>
      <w:r w:rsidR="00095B51" w:rsidRPr="00DA2DB9">
        <w:rPr>
          <w:rFonts w:ascii="Times New Roman" w:hAnsi="Times New Roman" w:cs="Times New Roman"/>
          <w:sz w:val="24"/>
          <w:szCs w:val="24"/>
        </w:rPr>
        <w:t>ra</w:t>
      </w:r>
      <w:r w:rsidR="00D35A75" w:rsidRPr="00DA2DB9">
        <w:rPr>
          <w:rFonts w:ascii="Times New Roman" w:hAnsi="Times New Roman" w:cs="Times New Roman"/>
          <w:sz w:val="24"/>
          <w:szCs w:val="24"/>
        </w:rPr>
        <w:t>z</w:t>
      </w:r>
      <w:r w:rsidR="00095B51" w:rsidRPr="00DA2DB9">
        <w:rPr>
          <w:rFonts w:ascii="Times New Roman" w:hAnsi="Times New Roman" w:cs="Times New Roman"/>
          <w:sz w:val="24"/>
          <w:szCs w:val="24"/>
        </w:rPr>
        <w:t>v</w:t>
      </w:r>
      <w:r w:rsidR="00D35A75" w:rsidRPr="00DA2DB9">
        <w:rPr>
          <w:rFonts w:ascii="Times New Roman" w:hAnsi="Times New Roman" w:cs="Times New Roman"/>
          <w:sz w:val="24"/>
          <w:szCs w:val="24"/>
        </w:rPr>
        <w:t>rstan</w:t>
      </w:r>
      <w:r w:rsidRPr="00DA2DB9">
        <w:rPr>
          <w:rFonts w:ascii="Times New Roman" w:hAnsi="Times New Roman" w:cs="Times New Roman"/>
          <w:sz w:val="24"/>
          <w:szCs w:val="24"/>
        </w:rPr>
        <w:t>o</w:t>
      </w:r>
      <w:r w:rsidR="00D35A75" w:rsidRPr="00DA2DB9">
        <w:rPr>
          <w:rFonts w:ascii="Times New Roman" w:hAnsi="Times New Roman" w:cs="Times New Roman"/>
          <w:sz w:val="24"/>
          <w:szCs w:val="24"/>
        </w:rPr>
        <w:t xml:space="preserve"> </w:t>
      </w:r>
      <w:r w:rsidR="00095B51" w:rsidRPr="00DA2DB9">
        <w:rPr>
          <w:rFonts w:ascii="Times New Roman" w:hAnsi="Times New Roman" w:cs="Times New Roman"/>
          <w:sz w:val="24"/>
          <w:szCs w:val="24"/>
        </w:rPr>
        <w:t>u djelatnost</w:t>
      </w:r>
      <w:r w:rsidR="00283EDF" w:rsidRPr="00DA2DB9">
        <w:rPr>
          <w:rFonts w:ascii="Times New Roman" w:hAnsi="Times New Roman" w:cs="Times New Roman"/>
          <w:sz w:val="24"/>
          <w:szCs w:val="24"/>
        </w:rPr>
        <w:t xml:space="preserve">i </w:t>
      </w:r>
      <w:r w:rsidR="00500A19" w:rsidRPr="00DA2DB9">
        <w:rPr>
          <w:rFonts w:ascii="Times New Roman" w:hAnsi="Times New Roman" w:cs="Times New Roman"/>
          <w:sz w:val="24"/>
          <w:szCs w:val="24"/>
        </w:rPr>
        <w:t>4322, uvođenje instalacija vodovoda, kanalizacije i plina i instalacija za grijanje i klimatizaciju</w:t>
      </w:r>
      <w:r w:rsidR="00672762" w:rsidRPr="00DA2DB9">
        <w:rPr>
          <w:rFonts w:ascii="Times New Roman" w:hAnsi="Times New Roman" w:cs="Times New Roman"/>
          <w:sz w:val="24"/>
          <w:szCs w:val="24"/>
        </w:rPr>
        <w:t>, dok je na sudskom registru kao predmet poslovanja ima</w:t>
      </w:r>
      <w:r w:rsidRPr="00DA2DB9">
        <w:rPr>
          <w:rFonts w:ascii="Times New Roman" w:hAnsi="Times New Roman" w:cs="Times New Roman"/>
          <w:sz w:val="24"/>
          <w:szCs w:val="24"/>
        </w:rPr>
        <w:t>lo</w:t>
      </w:r>
      <w:r w:rsidR="00672762" w:rsidRPr="00DA2DB9">
        <w:rPr>
          <w:rFonts w:ascii="Times New Roman" w:hAnsi="Times New Roman" w:cs="Times New Roman"/>
          <w:sz w:val="24"/>
          <w:szCs w:val="24"/>
        </w:rPr>
        <w:t xml:space="preserve"> upisane sljedeće djelatnosti:</w:t>
      </w:r>
    </w:p>
    <w:p w14:paraId="506CF775" w14:textId="23AE045F" w:rsidR="00785813" w:rsidRPr="00DA2DB9" w:rsidRDefault="00BB4E76" w:rsidP="00785813">
      <w:pPr>
        <w:pStyle w:val="NoSpacing"/>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w:t>
      </w:r>
      <w:r w:rsidRPr="00DA2DB9">
        <w:rPr>
          <w:rFonts w:ascii="Times New Roman" w:hAnsi="Times New Roman" w:cs="Times New Roman"/>
          <w:sz w:val="24"/>
          <w:szCs w:val="24"/>
        </w:rPr>
        <w:tab/>
      </w:r>
      <w:r w:rsidR="00785813" w:rsidRPr="00DA2DB9">
        <w:rPr>
          <w:rFonts w:ascii="Times New Roman" w:hAnsi="Times New Roman" w:cs="Times New Roman"/>
          <w:sz w:val="24"/>
          <w:szCs w:val="24"/>
        </w:rPr>
        <w:t>kupnja i prodaja robe</w:t>
      </w:r>
    </w:p>
    <w:p w14:paraId="7F5E28F4" w14:textId="7012A427" w:rsidR="00785813" w:rsidRPr="00DA2DB9" w:rsidRDefault="00785813" w:rsidP="00785813">
      <w:pPr>
        <w:pStyle w:val="NoSpacing"/>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w:t>
      </w:r>
      <w:r w:rsidRPr="00DA2DB9">
        <w:rPr>
          <w:rFonts w:ascii="Times New Roman" w:hAnsi="Times New Roman" w:cs="Times New Roman"/>
          <w:sz w:val="24"/>
          <w:szCs w:val="24"/>
        </w:rPr>
        <w:tab/>
        <w:t>obavljanje trgovačkog posredovanja na domaćem i inozemnom tržištu</w:t>
      </w:r>
    </w:p>
    <w:p w14:paraId="5A561698" w14:textId="576A5055" w:rsidR="00785813" w:rsidRPr="00DA2DB9" w:rsidRDefault="00785813" w:rsidP="00785813">
      <w:pPr>
        <w:pStyle w:val="NoSpacing"/>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w:t>
      </w:r>
      <w:r w:rsidRPr="00DA2DB9">
        <w:rPr>
          <w:rFonts w:ascii="Times New Roman" w:hAnsi="Times New Roman" w:cs="Times New Roman"/>
          <w:sz w:val="24"/>
          <w:szCs w:val="24"/>
        </w:rPr>
        <w:tab/>
        <w:t>zastupanje stranih tvrtki</w:t>
      </w:r>
    </w:p>
    <w:p w14:paraId="33ADAC19" w14:textId="132625A4" w:rsidR="00785813" w:rsidRPr="00DA2DB9" w:rsidRDefault="00785813" w:rsidP="00785813">
      <w:pPr>
        <w:pStyle w:val="NoSpacing"/>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w:t>
      </w:r>
      <w:r w:rsidRPr="00DA2DB9">
        <w:rPr>
          <w:rFonts w:ascii="Times New Roman" w:hAnsi="Times New Roman" w:cs="Times New Roman"/>
          <w:sz w:val="24"/>
          <w:szCs w:val="24"/>
        </w:rPr>
        <w:tab/>
        <w:t>građenje, projektiranje i nadzor</w:t>
      </w:r>
    </w:p>
    <w:p w14:paraId="28AFFD9F" w14:textId="5180F38E" w:rsidR="00785813" w:rsidRPr="00DA2DB9" w:rsidRDefault="00785813" w:rsidP="00785813">
      <w:pPr>
        <w:pStyle w:val="NoSpacing"/>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w:t>
      </w:r>
      <w:r w:rsidRPr="00DA2DB9">
        <w:rPr>
          <w:rFonts w:ascii="Times New Roman" w:hAnsi="Times New Roman" w:cs="Times New Roman"/>
          <w:sz w:val="24"/>
          <w:szCs w:val="24"/>
        </w:rPr>
        <w:tab/>
        <w:t>izvođenje investicijskih radova u inozemstvu i ustupanje radova stranoj osobi u Republici Hrvatskoj</w:t>
      </w:r>
    </w:p>
    <w:p w14:paraId="02A17BA1" w14:textId="6C4D5210" w:rsidR="00785813" w:rsidRPr="00DA2DB9" w:rsidRDefault="00785813" w:rsidP="00785813">
      <w:pPr>
        <w:pStyle w:val="NoSpacing"/>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w:t>
      </w:r>
      <w:r w:rsidRPr="00DA2DB9">
        <w:rPr>
          <w:rFonts w:ascii="Times New Roman" w:hAnsi="Times New Roman" w:cs="Times New Roman"/>
          <w:sz w:val="24"/>
          <w:szCs w:val="24"/>
        </w:rPr>
        <w:tab/>
        <w:t>ugradnja i održavanje (servisiranje) instalacija i postrojenja na plin, struju, vodu, kanalizaciju, grijanje, ventilaciju i hlađenje-klimu</w:t>
      </w:r>
    </w:p>
    <w:p w14:paraId="0810922E" w14:textId="7FFE3557" w:rsidR="00785813" w:rsidRPr="00DA2DB9" w:rsidRDefault="00785813" w:rsidP="00785813">
      <w:pPr>
        <w:pStyle w:val="NoSpacing"/>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w:t>
      </w:r>
      <w:r w:rsidRPr="00DA2DB9">
        <w:rPr>
          <w:rFonts w:ascii="Times New Roman" w:hAnsi="Times New Roman" w:cs="Times New Roman"/>
          <w:sz w:val="24"/>
          <w:szCs w:val="24"/>
        </w:rPr>
        <w:tab/>
        <w:t>djelatnost prijevoza putnika u unutarnjem cestovnom prometu</w:t>
      </w:r>
    </w:p>
    <w:p w14:paraId="7EC49526" w14:textId="77777777" w:rsidR="00785813" w:rsidRPr="00DA2DB9" w:rsidRDefault="00785813" w:rsidP="00785813">
      <w:pPr>
        <w:pStyle w:val="NoSpacing"/>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w:t>
      </w:r>
      <w:r w:rsidRPr="00DA2DB9">
        <w:rPr>
          <w:rFonts w:ascii="Times New Roman" w:hAnsi="Times New Roman" w:cs="Times New Roman"/>
          <w:sz w:val="24"/>
          <w:szCs w:val="24"/>
        </w:rPr>
        <w:tab/>
        <w:t>djelatnost prijevoza putnika u međunarodnom cestovnom prometu</w:t>
      </w:r>
    </w:p>
    <w:p w14:paraId="569ACA9B" w14:textId="77777777" w:rsidR="00785813" w:rsidRPr="00DA2DB9" w:rsidRDefault="00785813" w:rsidP="00785813">
      <w:pPr>
        <w:pStyle w:val="NoSpacing"/>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lastRenderedPageBreak/>
        <w:t>*</w:t>
      </w:r>
      <w:r w:rsidRPr="00DA2DB9">
        <w:rPr>
          <w:rFonts w:ascii="Times New Roman" w:hAnsi="Times New Roman" w:cs="Times New Roman"/>
          <w:sz w:val="24"/>
          <w:szCs w:val="24"/>
        </w:rPr>
        <w:tab/>
        <w:t>djelatnost prijevoza tereta u unutarnjem i međunarodnom cestovnom prometu</w:t>
      </w:r>
    </w:p>
    <w:p w14:paraId="0B5B77F3" w14:textId="77777777" w:rsidR="00785813" w:rsidRPr="00DA2DB9" w:rsidRDefault="00785813" w:rsidP="00785813">
      <w:pPr>
        <w:pStyle w:val="NoSpacing"/>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w:t>
      </w:r>
      <w:r w:rsidRPr="00DA2DB9">
        <w:rPr>
          <w:rFonts w:ascii="Times New Roman" w:hAnsi="Times New Roman" w:cs="Times New Roman"/>
          <w:sz w:val="24"/>
          <w:szCs w:val="24"/>
        </w:rPr>
        <w:tab/>
        <w:t>prijevoz za vlastite potrebe</w:t>
      </w:r>
    </w:p>
    <w:p w14:paraId="4F155E5F" w14:textId="77777777" w:rsidR="00785813" w:rsidRPr="00DA2DB9" w:rsidRDefault="00785813" w:rsidP="00785813">
      <w:pPr>
        <w:pStyle w:val="NoSpacing"/>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w:t>
      </w:r>
      <w:r w:rsidRPr="00DA2DB9">
        <w:rPr>
          <w:rFonts w:ascii="Times New Roman" w:hAnsi="Times New Roman" w:cs="Times New Roman"/>
          <w:sz w:val="24"/>
          <w:szCs w:val="24"/>
        </w:rPr>
        <w:tab/>
        <w:t>premještanje vozila</w:t>
      </w:r>
    </w:p>
    <w:p w14:paraId="0B0E083A" w14:textId="01D24C17" w:rsidR="00672762" w:rsidRPr="00DA2DB9" w:rsidRDefault="00785813" w:rsidP="00785813">
      <w:pPr>
        <w:pStyle w:val="NoSpacing"/>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w:t>
      </w:r>
      <w:r w:rsidRPr="00DA2DB9">
        <w:rPr>
          <w:rFonts w:ascii="Times New Roman" w:hAnsi="Times New Roman" w:cs="Times New Roman"/>
          <w:sz w:val="24"/>
          <w:szCs w:val="24"/>
        </w:rPr>
        <w:tab/>
        <w:t>iznajmljivanje strojeva i opreme, bez rukovatelja i predmeta za osobnu uporabu i kućanstvo</w:t>
      </w:r>
      <w:r w:rsidR="00753462" w:rsidRPr="00DA2DB9">
        <w:rPr>
          <w:rFonts w:ascii="Times New Roman" w:hAnsi="Times New Roman" w:cs="Times New Roman"/>
          <w:sz w:val="24"/>
          <w:szCs w:val="24"/>
        </w:rPr>
        <w:t>.</w:t>
      </w:r>
    </w:p>
    <w:p w14:paraId="603A8886" w14:textId="77777777" w:rsidR="00BB4E76" w:rsidRPr="00DA2DB9" w:rsidRDefault="00BB4E76" w:rsidP="002B12F0">
      <w:pPr>
        <w:pStyle w:val="NoSpacing"/>
        <w:spacing w:line="276" w:lineRule="auto"/>
        <w:jc w:val="both"/>
        <w:rPr>
          <w:rFonts w:ascii="Times New Roman" w:hAnsi="Times New Roman" w:cs="Times New Roman"/>
          <w:sz w:val="24"/>
          <w:szCs w:val="24"/>
        </w:rPr>
      </w:pPr>
    </w:p>
    <w:p w14:paraId="6F026F07" w14:textId="6B083B23" w:rsidR="00090983" w:rsidRPr="00DA2DB9" w:rsidRDefault="00090983" w:rsidP="002B12F0">
      <w:pPr>
        <w:pStyle w:val="NoSpacing"/>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 xml:space="preserve">Jedini član društva </w:t>
      </w:r>
      <w:r w:rsidR="000958E7" w:rsidRPr="00DA2DB9">
        <w:rPr>
          <w:rFonts w:ascii="Times New Roman" w:hAnsi="Times New Roman" w:cs="Times New Roman"/>
          <w:sz w:val="24"/>
          <w:szCs w:val="24"/>
        </w:rPr>
        <w:t>Vladimir Srnec, OIB: 88140230334</w:t>
      </w:r>
      <w:r w:rsidR="00BB4E76" w:rsidRPr="00DA2DB9">
        <w:rPr>
          <w:rFonts w:ascii="Times New Roman" w:hAnsi="Times New Roman" w:cs="Times New Roman"/>
          <w:sz w:val="24"/>
          <w:szCs w:val="24"/>
        </w:rPr>
        <w:t xml:space="preserve">, </w:t>
      </w:r>
      <w:r w:rsidR="000958E7" w:rsidRPr="00DA2DB9">
        <w:rPr>
          <w:rFonts w:ascii="Times New Roman" w:hAnsi="Times New Roman" w:cs="Times New Roman"/>
          <w:sz w:val="24"/>
          <w:szCs w:val="24"/>
        </w:rPr>
        <w:t>Podolec, Podolec 15,</w:t>
      </w:r>
      <w:r w:rsidR="00BB4E76" w:rsidRPr="00DA2DB9">
        <w:rPr>
          <w:rFonts w:ascii="Times New Roman" w:hAnsi="Times New Roman" w:cs="Times New Roman"/>
          <w:sz w:val="24"/>
          <w:szCs w:val="24"/>
        </w:rPr>
        <w:t xml:space="preserve"> </w:t>
      </w:r>
      <w:r w:rsidRPr="00DA2DB9">
        <w:rPr>
          <w:rFonts w:ascii="Times New Roman" w:hAnsi="Times New Roman" w:cs="Times New Roman"/>
          <w:sz w:val="24"/>
          <w:szCs w:val="24"/>
        </w:rPr>
        <w:t xml:space="preserve">je bio i jedini zakonski zastupnik društva u trenutku </w:t>
      </w:r>
      <w:r w:rsidR="00BB4E76" w:rsidRPr="00DA2DB9">
        <w:rPr>
          <w:rFonts w:ascii="Times New Roman" w:hAnsi="Times New Roman" w:cs="Times New Roman"/>
          <w:sz w:val="24"/>
          <w:szCs w:val="24"/>
        </w:rPr>
        <w:t>otvaranja stečajnog postupka</w:t>
      </w:r>
      <w:r w:rsidRPr="00DA2DB9">
        <w:rPr>
          <w:rFonts w:ascii="Times New Roman" w:hAnsi="Times New Roman" w:cs="Times New Roman"/>
          <w:sz w:val="24"/>
          <w:szCs w:val="24"/>
        </w:rPr>
        <w:t>.</w:t>
      </w:r>
    </w:p>
    <w:p w14:paraId="0D1F7A88" w14:textId="35A7E7B5" w:rsidR="00475B9C" w:rsidRPr="00DA2DB9" w:rsidRDefault="00475B9C" w:rsidP="002B12F0">
      <w:pPr>
        <w:pStyle w:val="NoSpacing"/>
        <w:spacing w:line="276" w:lineRule="auto"/>
        <w:jc w:val="both"/>
        <w:rPr>
          <w:rFonts w:ascii="Times New Roman" w:hAnsi="Times New Roman" w:cs="Times New Roman"/>
          <w:sz w:val="24"/>
          <w:szCs w:val="24"/>
        </w:rPr>
      </w:pPr>
    </w:p>
    <w:p w14:paraId="0570E618" w14:textId="77777777" w:rsidR="00E00F5F" w:rsidRPr="00DA2DB9" w:rsidRDefault="00E00F5F" w:rsidP="002B12F0">
      <w:pPr>
        <w:pStyle w:val="NoSpacing"/>
        <w:spacing w:line="276" w:lineRule="auto"/>
        <w:jc w:val="both"/>
        <w:rPr>
          <w:rFonts w:ascii="Times New Roman" w:hAnsi="Times New Roman" w:cs="Times New Roman"/>
          <w:sz w:val="24"/>
          <w:szCs w:val="24"/>
        </w:rPr>
      </w:pPr>
    </w:p>
    <w:p w14:paraId="5B58FA60" w14:textId="77777777" w:rsidR="00650B3A" w:rsidRPr="00DA2DB9" w:rsidRDefault="00650B3A" w:rsidP="002B12F0">
      <w:pPr>
        <w:pStyle w:val="NoSpacing"/>
        <w:numPr>
          <w:ilvl w:val="0"/>
          <w:numId w:val="8"/>
        </w:numPr>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IZVJEŠĆE O DOSADAŠNJEM TIJEKU STEČAJNOG POSTUPKA</w:t>
      </w:r>
    </w:p>
    <w:p w14:paraId="7F8A1C33" w14:textId="77777777" w:rsidR="00095B51" w:rsidRPr="00DA2DB9" w:rsidRDefault="00095B51" w:rsidP="002B12F0">
      <w:pPr>
        <w:pStyle w:val="NoSpacing"/>
        <w:spacing w:line="276" w:lineRule="auto"/>
        <w:jc w:val="both"/>
        <w:rPr>
          <w:rFonts w:ascii="Times New Roman" w:hAnsi="Times New Roman" w:cs="Times New Roman"/>
          <w:sz w:val="24"/>
          <w:szCs w:val="24"/>
        </w:rPr>
      </w:pPr>
    </w:p>
    <w:p w14:paraId="329A6BEB" w14:textId="450E5C0F" w:rsidR="007E3BF7" w:rsidRPr="00DA2DB9" w:rsidRDefault="007E3BF7" w:rsidP="002B12F0">
      <w:pPr>
        <w:pStyle w:val="NoSpacing"/>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 xml:space="preserve">Financijska agencija podnijela je </w:t>
      </w:r>
      <w:r w:rsidR="00C63EE9" w:rsidRPr="00DA2DB9">
        <w:rPr>
          <w:rFonts w:ascii="Times New Roman" w:hAnsi="Times New Roman" w:cs="Times New Roman"/>
          <w:sz w:val="24"/>
          <w:szCs w:val="24"/>
        </w:rPr>
        <w:t>30</w:t>
      </w:r>
      <w:r w:rsidRPr="00DA2DB9">
        <w:rPr>
          <w:rFonts w:ascii="Times New Roman" w:hAnsi="Times New Roman" w:cs="Times New Roman"/>
          <w:sz w:val="24"/>
          <w:szCs w:val="24"/>
        </w:rPr>
        <w:t xml:space="preserve">. </w:t>
      </w:r>
      <w:r w:rsidR="00C63EE9" w:rsidRPr="00DA2DB9">
        <w:rPr>
          <w:rFonts w:ascii="Times New Roman" w:hAnsi="Times New Roman" w:cs="Times New Roman"/>
          <w:sz w:val="24"/>
          <w:szCs w:val="24"/>
        </w:rPr>
        <w:t>ožujka</w:t>
      </w:r>
      <w:r w:rsidRPr="00DA2DB9">
        <w:rPr>
          <w:rFonts w:ascii="Times New Roman" w:hAnsi="Times New Roman" w:cs="Times New Roman"/>
          <w:sz w:val="24"/>
          <w:szCs w:val="24"/>
        </w:rPr>
        <w:t xml:space="preserve"> 20</w:t>
      </w:r>
      <w:r w:rsidR="004C6A2D" w:rsidRPr="00DA2DB9">
        <w:rPr>
          <w:rFonts w:ascii="Times New Roman" w:hAnsi="Times New Roman" w:cs="Times New Roman"/>
          <w:sz w:val="24"/>
          <w:szCs w:val="24"/>
        </w:rPr>
        <w:t>21.</w:t>
      </w:r>
      <w:r w:rsidRPr="00DA2DB9">
        <w:rPr>
          <w:rFonts w:ascii="Times New Roman" w:hAnsi="Times New Roman" w:cs="Times New Roman"/>
          <w:sz w:val="24"/>
          <w:szCs w:val="24"/>
        </w:rPr>
        <w:t xml:space="preserve"> godine prijedlog za otvaranje stečajnog postupka nad dužnikom </w:t>
      </w:r>
      <w:r w:rsidR="004C6A2D" w:rsidRPr="00DA2DB9">
        <w:rPr>
          <w:rFonts w:ascii="Times New Roman" w:hAnsi="Times New Roman" w:cs="Times New Roman"/>
          <w:sz w:val="24"/>
          <w:szCs w:val="24"/>
        </w:rPr>
        <w:t xml:space="preserve">INSTALACIJE VODE I GRIJANJA SRNEC d.o.o. </w:t>
      </w:r>
      <w:r w:rsidRPr="00DA2DB9">
        <w:rPr>
          <w:rFonts w:ascii="Times New Roman" w:hAnsi="Times New Roman" w:cs="Times New Roman"/>
          <w:sz w:val="24"/>
          <w:szCs w:val="24"/>
        </w:rPr>
        <w:t xml:space="preserve">sukladno odredbi članka 110. stavak 1 Stečajnog zakon, odnosno iz razloga što je dužnik imao </w:t>
      </w:r>
      <w:r w:rsidR="00693E49" w:rsidRPr="00DA2DB9">
        <w:rPr>
          <w:rFonts w:ascii="Times New Roman" w:hAnsi="Times New Roman" w:cs="Times New Roman"/>
          <w:sz w:val="24"/>
          <w:szCs w:val="24"/>
        </w:rPr>
        <w:t>u Očevidniku redoslijeda osnova za plaćanje evidentirane neizvršene osnove za plaćanje u neprekinutom razdoblju od 120 dana.</w:t>
      </w:r>
    </w:p>
    <w:p w14:paraId="29D8512D" w14:textId="77777777" w:rsidR="00693E49" w:rsidRPr="00DA2DB9" w:rsidRDefault="00693E49" w:rsidP="002B12F0">
      <w:pPr>
        <w:pStyle w:val="NoSpacing"/>
        <w:spacing w:line="276" w:lineRule="auto"/>
        <w:jc w:val="both"/>
        <w:rPr>
          <w:rFonts w:ascii="Times New Roman" w:hAnsi="Times New Roman" w:cs="Times New Roman"/>
          <w:sz w:val="24"/>
          <w:szCs w:val="24"/>
        </w:rPr>
      </w:pPr>
    </w:p>
    <w:p w14:paraId="356A5A8C" w14:textId="73621C49" w:rsidR="002D6C27" w:rsidRPr="00DA2DB9" w:rsidRDefault="007E3BF7" w:rsidP="002D6C27">
      <w:pPr>
        <w:pStyle w:val="NoSpacing"/>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 xml:space="preserve">Trgovački sud u </w:t>
      </w:r>
      <w:r w:rsidR="00D919DE" w:rsidRPr="00DA2DB9">
        <w:rPr>
          <w:rFonts w:ascii="Times New Roman" w:hAnsi="Times New Roman" w:cs="Times New Roman"/>
          <w:sz w:val="24"/>
          <w:szCs w:val="24"/>
        </w:rPr>
        <w:t>Zagrebu Stalna služba u Karlovcu</w:t>
      </w:r>
      <w:r w:rsidRPr="00DA2DB9">
        <w:rPr>
          <w:rFonts w:ascii="Times New Roman" w:hAnsi="Times New Roman" w:cs="Times New Roman"/>
          <w:sz w:val="24"/>
          <w:szCs w:val="24"/>
        </w:rPr>
        <w:t xml:space="preserve"> je rješenjem poslovni broj St-</w:t>
      </w:r>
      <w:r w:rsidR="00FD0A18" w:rsidRPr="00DA2DB9">
        <w:rPr>
          <w:rFonts w:ascii="Times New Roman" w:hAnsi="Times New Roman" w:cs="Times New Roman"/>
          <w:sz w:val="24"/>
          <w:szCs w:val="24"/>
        </w:rPr>
        <w:t>1406/2021</w:t>
      </w:r>
      <w:r w:rsidRPr="00DA2DB9">
        <w:rPr>
          <w:rFonts w:ascii="Times New Roman" w:hAnsi="Times New Roman" w:cs="Times New Roman"/>
          <w:sz w:val="24"/>
          <w:szCs w:val="24"/>
        </w:rPr>
        <w:t xml:space="preserve"> od </w:t>
      </w:r>
      <w:r w:rsidR="00FD0A18" w:rsidRPr="00DA2DB9">
        <w:rPr>
          <w:rFonts w:ascii="Times New Roman" w:hAnsi="Times New Roman" w:cs="Times New Roman"/>
          <w:sz w:val="24"/>
          <w:szCs w:val="24"/>
        </w:rPr>
        <w:t>6</w:t>
      </w:r>
      <w:r w:rsidRPr="00DA2DB9">
        <w:rPr>
          <w:rFonts w:ascii="Times New Roman" w:hAnsi="Times New Roman" w:cs="Times New Roman"/>
          <w:sz w:val="24"/>
          <w:szCs w:val="24"/>
        </w:rPr>
        <w:t xml:space="preserve">. </w:t>
      </w:r>
      <w:r w:rsidR="00FD0A18" w:rsidRPr="00DA2DB9">
        <w:rPr>
          <w:rFonts w:ascii="Times New Roman" w:hAnsi="Times New Roman" w:cs="Times New Roman"/>
          <w:sz w:val="24"/>
          <w:szCs w:val="24"/>
        </w:rPr>
        <w:t>travnja</w:t>
      </w:r>
      <w:r w:rsidRPr="00DA2DB9">
        <w:rPr>
          <w:rFonts w:ascii="Times New Roman" w:hAnsi="Times New Roman" w:cs="Times New Roman"/>
          <w:sz w:val="24"/>
          <w:szCs w:val="24"/>
        </w:rPr>
        <w:t xml:space="preserve"> 20</w:t>
      </w:r>
      <w:r w:rsidR="00FD0A18" w:rsidRPr="00DA2DB9">
        <w:rPr>
          <w:rFonts w:ascii="Times New Roman" w:hAnsi="Times New Roman" w:cs="Times New Roman"/>
          <w:sz w:val="24"/>
          <w:szCs w:val="24"/>
        </w:rPr>
        <w:t>21</w:t>
      </w:r>
      <w:r w:rsidRPr="00DA2DB9">
        <w:rPr>
          <w:rFonts w:ascii="Times New Roman" w:hAnsi="Times New Roman" w:cs="Times New Roman"/>
          <w:sz w:val="24"/>
          <w:szCs w:val="24"/>
        </w:rPr>
        <w:t>. godine pokrenuo prethodni stečajni postupak</w:t>
      </w:r>
      <w:r w:rsidR="00877997" w:rsidRPr="00DA2DB9">
        <w:rPr>
          <w:rFonts w:ascii="Times New Roman" w:hAnsi="Times New Roman" w:cs="Times New Roman"/>
          <w:sz w:val="24"/>
          <w:szCs w:val="24"/>
        </w:rPr>
        <w:t xml:space="preserve">, dok je rješenjem od 17. svibnja 2021. godine </w:t>
      </w:r>
      <w:r w:rsidR="007A2B90" w:rsidRPr="00DA2DB9">
        <w:rPr>
          <w:rFonts w:ascii="Times New Roman" w:hAnsi="Times New Roman" w:cs="Times New Roman"/>
          <w:sz w:val="24"/>
          <w:szCs w:val="24"/>
        </w:rPr>
        <w:t xml:space="preserve">imenovao Ivicu Magića privremenim stečajnim upraviteljem sa zadatkom da ispita može li se imovinom </w:t>
      </w:r>
      <w:r w:rsidR="00AF4A85" w:rsidRPr="00DA2DB9">
        <w:rPr>
          <w:rFonts w:ascii="Times New Roman" w:hAnsi="Times New Roman" w:cs="Times New Roman"/>
          <w:sz w:val="24"/>
          <w:szCs w:val="24"/>
        </w:rPr>
        <w:t xml:space="preserve">namiriti troškovi stečajnog postupka. </w:t>
      </w:r>
      <w:r w:rsidR="002D6C27" w:rsidRPr="00DA2DB9">
        <w:rPr>
          <w:rFonts w:ascii="Times New Roman" w:hAnsi="Times New Roman" w:cs="Times New Roman"/>
          <w:sz w:val="24"/>
          <w:szCs w:val="24"/>
        </w:rPr>
        <w:t xml:space="preserve">Uz okviru prethodnog postupka privremeni stečajni upravitelj je podnio zahtjev </w:t>
      </w:r>
      <w:r w:rsidR="001C6E3B" w:rsidRPr="00DA2DB9">
        <w:rPr>
          <w:rFonts w:ascii="Times New Roman" w:hAnsi="Times New Roman" w:cs="Times New Roman"/>
          <w:sz w:val="24"/>
          <w:szCs w:val="24"/>
        </w:rPr>
        <w:t>Ministarstvu unutarnjih poslova Policijskoj upravi zagrebačkoj Policijskoj postaji Vrbovec</w:t>
      </w:r>
      <w:r w:rsidR="002D6C27" w:rsidRPr="00DA2DB9">
        <w:rPr>
          <w:rFonts w:ascii="Times New Roman" w:hAnsi="Times New Roman" w:cs="Times New Roman"/>
          <w:sz w:val="24"/>
          <w:szCs w:val="24"/>
        </w:rPr>
        <w:t xml:space="preserve"> te je ishođeno uvjerenje prema kojem je dužnik evidentiran kao vlasnik vozila </w:t>
      </w:r>
      <w:r w:rsidR="00083323" w:rsidRPr="00DA2DB9">
        <w:rPr>
          <w:rFonts w:ascii="Times New Roman" w:hAnsi="Times New Roman" w:cs="Times New Roman"/>
          <w:sz w:val="24"/>
          <w:szCs w:val="24"/>
        </w:rPr>
        <w:t xml:space="preserve">N1 marke CITROEN JUMPER 2.2 HDI, godina proizvodnje 2005, broj šasije VF7ZBRMNB17595566, reg. oznaka ZG7985FO, odjavljeno 07.11.2018., i N1, marke RENAULT TRAFIC 2.0 DCI 115, godina proizvodnje 2008, broj šasije VF1FLBHA68Y95957, reg. oznaka ZG5859DU. </w:t>
      </w:r>
      <w:r w:rsidR="002D6C27" w:rsidRPr="00DA2DB9">
        <w:rPr>
          <w:rFonts w:ascii="Times New Roman" w:hAnsi="Times New Roman" w:cs="Times New Roman"/>
          <w:sz w:val="24"/>
          <w:szCs w:val="24"/>
        </w:rPr>
        <w:t>Također su pribavljene i kataloške procjene vrijednosti vozila temeljem kojih je utvrđeno</w:t>
      </w:r>
      <w:r w:rsidR="00C0652E" w:rsidRPr="00DA2DB9">
        <w:rPr>
          <w:rFonts w:ascii="Times New Roman" w:hAnsi="Times New Roman" w:cs="Times New Roman"/>
          <w:sz w:val="24"/>
          <w:szCs w:val="24"/>
        </w:rPr>
        <w:t xml:space="preserve"> kako vozilo CITROEN JUMPER 2.2 HDI ima vrijednost od 17.085,00 kuna, a vozilo </w:t>
      </w:r>
      <w:r w:rsidR="00C13AE5" w:rsidRPr="00DA2DB9">
        <w:rPr>
          <w:rFonts w:ascii="Times New Roman" w:hAnsi="Times New Roman" w:cs="Times New Roman"/>
          <w:sz w:val="24"/>
          <w:szCs w:val="24"/>
        </w:rPr>
        <w:t>RENAULT TRAFIC 2.0 DCI ima vrijednost od 22.377,00 kuna</w:t>
      </w:r>
      <w:r w:rsidR="002D6C27" w:rsidRPr="00DA2DB9">
        <w:rPr>
          <w:rFonts w:ascii="Times New Roman" w:hAnsi="Times New Roman" w:cs="Times New Roman"/>
          <w:sz w:val="24"/>
          <w:szCs w:val="24"/>
        </w:rPr>
        <w:t>.</w:t>
      </w:r>
    </w:p>
    <w:p w14:paraId="14AEABCB" w14:textId="77777777" w:rsidR="002D6C27" w:rsidRPr="00DA2DB9" w:rsidRDefault="002D6C27" w:rsidP="002B12F0">
      <w:pPr>
        <w:pStyle w:val="NoSpacing"/>
        <w:spacing w:line="276" w:lineRule="auto"/>
        <w:jc w:val="both"/>
        <w:rPr>
          <w:rFonts w:ascii="Times New Roman" w:hAnsi="Times New Roman" w:cs="Times New Roman"/>
          <w:sz w:val="24"/>
          <w:szCs w:val="24"/>
        </w:rPr>
      </w:pPr>
    </w:p>
    <w:p w14:paraId="47832F35" w14:textId="4DD8DEDC" w:rsidR="00283EDF" w:rsidRPr="00DA2DB9" w:rsidRDefault="00E85BD5" w:rsidP="002B12F0">
      <w:pPr>
        <w:pStyle w:val="NoSpacing"/>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 xml:space="preserve">Privremeni stečajni upravitelj je u svom izvještaju iznio prijedlog da </w:t>
      </w:r>
      <w:r w:rsidR="00D27381" w:rsidRPr="00DA2DB9">
        <w:rPr>
          <w:rFonts w:ascii="Times New Roman" w:hAnsi="Times New Roman" w:cs="Times New Roman"/>
          <w:sz w:val="24"/>
          <w:szCs w:val="24"/>
        </w:rPr>
        <w:t>se otvori stečajni postupak jer su za to ispunjeni uvjeti.</w:t>
      </w:r>
      <w:r w:rsidR="00496B1B" w:rsidRPr="00DA2DB9">
        <w:rPr>
          <w:rFonts w:ascii="Times New Roman" w:hAnsi="Times New Roman" w:cs="Times New Roman"/>
          <w:sz w:val="24"/>
          <w:szCs w:val="24"/>
        </w:rPr>
        <w:t xml:space="preserve"> Trgovački sud u Zagrebu Stalna služba u Karlovcu je rješenjem od 2. prosinca 2021. godine otvorio stečajni postupak nad dužnikom te </w:t>
      </w:r>
      <w:r w:rsidR="003306CE" w:rsidRPr="00DA2DB9">
        <w:rPr>
          <w:rFonts w:ascii="Times New Roman" w:hAnsi="Times New Roman" w:cs="Times New Roman"/>
          <w:sz w:val="24"/>
          <w:szCs w:val="24"/>
        </w:rPr>
        <w:t>stečajnim upraviteljem imenovao Ivicu Magića.</w:t>
      </w:r>
      <w:r w:rsidR="00AF5AB2" w:rsidRPr="00DA2DB9">
        <w:rPr>
          <w:rFonts w:ascii="Times New Roman" w:hAnsi="Times New Roman" w:cs="Times New Roman"/>
          <w:sz w:val="24"/>
          <w:szCs w:val="24"/>
        </w:rPr>
        <w:t xml:space="preserve"> </w:t>
      </w:r>
      <w:r w:rsidR="00377C47" w:rsidRPr="00DA2DB9">
        <w:rPr>
          <w:rFonts w:ascii="Times New Roman" w:hAnsi="Times New Roman" w:cs="Times New Roman"/>
          <w:sz w:val="24"/>
          <w:szCs w:val="24"/>
        </w:rPr>
        <w:t xml:space="preserve">Podneskom od </w:t>
      </w:r>
      <w:r w:rsidR="00C131BE" w:rsidRPr="00DA2DB9">
        <w:rPr>
          <w:rFonts w:ascii="Times New Roman" w:hAnsi="Times New Roman" w:cs="Times New Roman"/>
          <w:sz w:val="24"/>
          <w:szCs w:val="24"/>
        </w:rPr>
        <w:t>14</w:t>
      </w:r>
      <w:r w:rsidR="00377C47" w:rsidRPr="00DA2DB9">
        <w:rPr>
          <w:rFonts w:ascii="Times New Roman" w:hAnsi="Times New Roman" w:cs="Times New Roman"/>
          <w:sz w:val="24"/>
          <w:szCs w:val="24"/>
        </w:rPr>
        <w:t xml:space="preserve">. </w:t>
      </w:r>
      <w:r w:rsidR="00C131BE" w:rsidRPr="00DA2DB9">
        <w:rPr>
          <w:rFonts w:ascii="Times New Roman" w:hAnsi="Times New Roman" w:cs="Times New Roman"/>
          <w:sz w:val="24"/>
          <w:szCs w:val="24"/>
        </w:rPr>
        <w:t>veljače</w:t>
      </w:r>
      <w:r w:rsidR="00377C47" w:rsidRPr="00DA2DB9">
        <w:rPr>
          <w:rFonts w:ascii="Times New Roman" w:hAnsi="Times New Roman" w:cs="Times New Roman"/>
          <w:sz w:val="24"/>
          <w:szCs w:val="24"/>
        </w:rPr>
        <w:t xml:space="preserve"> 202</w:t>
      </w:r>
      <w:r w:rsidR="00C131BE" w:rsidRPr="00DA2DB9">
        <w:rPr>
          <w:rFonts w:ascii="Times New Roman" w:hAnsi="Times New Roman" w:cs="Times New Roman"/>
          <w:sz w:val="24"/>
          <w:szCs w:val="24"/>
        </w:rPr>
        <w:t>2</w:t>
      </w:r>
      <w:r w:rsidR="00377C47" w:rsidRPr="00DA2DB9">
        <w:rPr>
          <w:rFonts w:ascii="Times New Roman" w:hAnsi="Times New Roman" w:cs="Times New Roman"/>
          <w:sz w:val="24"/>
          <w:szCs w:val="24"/>
        </w:rPr>
        <w:t xml:space="preserve">. godine </w:t>
      </w:r>
      <w:r w:rsidR="003306CE" w:rsidRPr="00DA2DB9">
        <w:rPr>
          <w:rFonts w:ascii="Times New Roman" w:hAnsi="Times New Roman" w:cs="Times New Roman"/>
          <w:sz w:val="24"/>
          <w:szCs w:val="24"/>
        </w:rPr>
        <w:t xml:space="preserve">Ivica Magić </w:t>
      </w:r>
      <w:r w:rsidR="00377C47" w:rsidRPr="00DA2DB9">
        <w:rPr>
          <w:rFonts w:ascii="Times New Roman" w:hAnsi="Times New Roman" w:cs="Times New Roman"/>
          <w:sz w:val="24"/>
          <w:szCs w:val="24"/>
        </w:rPr>
        <w:t xml:space="preserve">je zatražio sud da ga razriješi zbog </w:t>
      </w:r>
      <w:r w:rsidR="00972DB6" w:rsidRPr="00DA2DB9">
        <w:rPr>
          <w:rFonts w:ascii="Times New Roman" w:hAnsi="Times New Roman" w:cs="Times New Roman"/>
          <w:sz w:val="24"/>
          <w:szCs w:val="24"/>
        </w:rPr>
        <w:t>bolesti</w:t>
      </w:r>
      <w:r w:rsidR="00377C47" w:rsidRPr="00DA2DB9">
        <w:rPr>
          <w:rFonts w:ascii="Times New Roman" w:hAnsi="Times New Roman" w:cs="Times New Roman"/>
          <w:sz w:val="24"/>
          <w:szCs w:val="24"/>
        </w:rPr>
        <w:t xml:space="preserve"> te je stoga </w:t>
      </w:r>
      <w:r w:rsidR="002B12F0" w:rsidRPr="00DA2DB9">
        <w:rPr>
          <w:rFonts w:ascii="Times New Roman" w:hAnsi="Times New Roman" w:cs="Times New Roman"/>
          <w:sz w:val="24"/>
          <w:szCs w:val="24"/>
        </w:rPr>
        <w:t xml:space="preserve">Trgovački </w:t>
      </w:r>
      <w:r w:rsidR="00377C47" w:rsidRPr="00DA2DB9">
        <w:rPr>
          <w:rFonts w:ascii="Times New Roman" w:hAnsi="Times New Roman" w:cs="Times New Roman"/>
          <w:sz w:val="24"/>
          <w:szCs w:val="24"/>
        </w:rPr>
        <w:t xml:space="preserve">sud </w:t>
      </w:r>
      <w:r w:rsidR="002B12F0" w:rsidRPr="00DA2DB9">
        <w:rPr>
          <w:rFonts w:ascii="Times New Roman" w:hAnsi="Times New Roman" w:cs="Times New Roman"/>
          <w:sz w:val="24"/>
          <w:szCs w:val="24"/>
        </w:rPr>
        <w:t>u Zagrebu</w:t>
      </w:r>
      <w:r w:rsidR="00972DB6" w:rsidRPr="00DA2DB9">
        <w:rPr>
          <w:rFonts w:ascii="Times New Roman" w:hAnsi="Times New Roman" w:cs="Times New Roman"/>
          <w:sz w:val="24"/>
          <w:szCs w:val="24"/>
        </w:rPr>
        <w:t xml:space="preserve"> Stalna služba u Karlovcu</w:t>
      </w:r>
      <w:r w:rsidR="002B12F0" w:rsidRPr="00DA2DB9">
        <w:rPr>
          <w:rFonts w:ascii="Times New Roman" w:hAnsi="Times New Roman" w:cs="Times New Roman"/>
          <w:sz w:val="24"/>
          <w:szCs w:val="24"/>
        </w:rPr>
        <w:t xml:space="preserve"> </w:t>
      </w:r>
      <w:r w:rsidR="00377C47" w:rsidRPr="00DA2DB9">
        <w:rPr>
          <w:rFonts w:ascii="Times New Roman" w:hAnsi="Times New Roman" w:cs="Times New Roman"/>
          <w:sz w:val="24"/>
          <w:szCs w:val="24"/>
        </w:rPr>
        <w:t xml:space="preserve">dana </w:t>
      </w:r>
      <w:r w:rsidR="00972DB6" w:rsidRPr="00DA2DB9">
        <w:rPr>
          <w:rFonts w:ascii="Times New Roman" w:hAnsi="Times New Roman" w:cs="Times New Roman"/>
          <w:sz w:val="24"/>
          <w:szCs w:val="24"/>
        </w:rPr>
        <w:t>18</w:t>
      </w:r>
      <w:r w:rsidR="00377C47" w:rsidRPr="00DA2DB9">
        <w:rPr>
          <w:rFonts w:ascii="Times New Roman" w:hAnsi="Times New Roman" w:cs="Times New Roman"/>
          <w:sz w:val="24"/>
          <w:szCs w:val="24"/>
        </w:rPr>
        <w:t xml:space="preserve">. </w:t>
      </w:r>
      <w:r w:rsidR="00972DB6" w:rsidRPr="00DA2DB9">
        <w:rPr>
          <w:rFonts w:ascii="Times New Roman" w:hAnsi="Times New Roman" w:cs="Times New Roman"/>
          <w:sz w:val="24"/>
          <w:szCs w:val="24"/>
        </w:rPr>
        <w:t xml:space="preserve">veljače </w:t>
      </w:r>
      <w:r w:rsidR="00377C47" w:rsidRPr="00DA2DB9">
        <w:rPr>
          <w:rFonts w:ascii="Times New Roman" w:hAnsi="Times New Roman" w:cs="Times New Roman"/>
          <w:sz w:val="24"/>
          <w:szCs w:val="24"/>
        </w:rPr>
        <w:t>202</w:t>
      </w:r>
      <w:r w:rsidR="00972DB6" w:rsidRPr="00DA2DB9">
        <w:rPr>
          <w:rFonts w:ascii="Times New Roman" w:hAnsi="Times New Roman" w:cs="Times New Roman"/>
          <w:sz w:val="24"/>
          <w:szCs w:val="24"/>
        </w:rPr>
        <w:t>2</w:t>
      </w:r>
      <w:r w:rsidR="00377C47" w:rsidRPr="00DA2DB9">
        <w:rPr>
          <w:rFonts w:ascii="Times New Roman" w:hAnsi="Times New Roman" w:cs="Times New Roman"/>
          <w:sz w:val="24"/>
          <w:szCs w:val="24"/>
        </w:rPr>
        <w:t xml:space="preserve">. godine </w:t>
      </w:r>
      <w:r w:rsidR="002B12F0" w:rsidRPr="00DA2DB9">
        <w:rPr>
          <w:rFonts w:ascii="Times New Roman" w:hAnsi="Times New Roman" w:cs="Times New Roman"/>
          <w:sz w:val="24"/>
          <w:szCs w:val="24"/>
        </w:rPr>
        <w:t>razriješio dužnosti</w:t>
      </w:r>
      <w:r w:rsidR="00CC2B70" w:rsidRPr="00DA2DB9">
        <w:rPr>
          <w:rFonts w:ascii="Times New Roman" w:hAnsi="Times New Roman" w:cs="Times New Roman"/>
          <w:sz w:val="24"/>
          <w:szCs w:val="24"/>
        </w:rPr>
        <w:t xml:space="preserve"> Ivicu Magića</w:t>
      </w:r>
      <w:r w:rsidR="00145468" w:rsidRPr="00DA2DB9">
        <w:rPr>
          <w:rFonts w:ascii="Times New Roman" w:hAnsi="Times New Roman" w:cs="Times New Roman"/>
          <w:sz w:val="24"/>
          <w:szCs w:val="24"/>
        </w:rPr>
        <w:t>, a Josipu Jurčić imenovao stečajnim upraviteljem</w:t>
      </w:r>
      <w:r w:rsidR="00CC2B70" w:rsidRPr="00DA2DB9">
        <w:rPr>
          <w:rFonts w:ascii="Times New Roman" w:hAnsi="Times New Roman" w:cs="Times New Roman"/>
          <w:sz w:val="24"/>
          <w:szCs w:val="24"/>
        </w:rPr>
        <w:t xml:space="preserve">. Rješenjem od </w:t>
      </w:r>
      <w:r w:rsidR="005C3353" w:rsidRPr="00DA2DB9">
        <w:rPr>
          <w:rFonts w:ascii="Times New Roman" w:hAnsi="Times New Roman" w:cs="Times New Roman"/>
          <w:sz w:val="24"/>
          <w:szCs w:val="24"/>
        </w:rPr>
        <w:t xml:space="preserve">24. veljače 2022. godine </w:t>
      </w:r>
      <w:r w:rsidR="00CC2B70" w:rsidRPr="00DA2DB9">
        <w:rPr>
          <w:rFonts w:ascii="Times New Roman" w:hAnsi="Times New Roman" w:cs="Times New Roman"/>
          <w:sz w:val="24"/>
          <w:szCs w:val="24"/>
        </w:rPr>
        <w:t>sud</w:t>
      </w:r>
      <w:r w:rsidR="003306CE" w:rsidRPr="00DA2DB9">
        <w:rPr>
          <w:rFonts w:ascii="Times New Roman" w:hAnsi="Times New Roman" w:cs="Times New Roman"/>
          <w:sz w:val="24"/>
          <w:szCs w:val="24"/>
        </w:rPr>
        <w:t xml:space="preserve"> je</w:t>
      </w:r>
      <w:r w:rsidR="00145468" w:rsidRPr="00DA2DB9">
        <w:rPr>
          <w:rFonts w:ascii="Times New Roman" w:hAnsi="Times New Roman" w:cs="Times New Roman"/>
          <w:sz w:val="24"/>
          <w:szCs w:val="24"/>
        </w:rPr>
        <w:t xml:space="preserve"> ispitno i izvještajno ročište</w:t>
      </w:r>
      <w:r w:rsidR="005C3353" w:rsidRPr="00DA2DB9">
        <w:rPr>
          <w:rFonts w:ascii="Times New Roman" w:hAnsi="Times New Roman" w:cs="Times New Roman"/>
          <w:sz w:val="24"/>
          <w:szCs w:val="24"/>
        </w:rPr>
        <w:t xml:space="preserve"> zakazano za 08. o</w:t>
      </w:r>
      <w:r w:rsidR="009D6FD5" w:rsidRPr="00DA2DB9">
        <w:rPr>
          <w:rFonts w:ascii="Times New Roman" w:hAnsi="Times New Roman" w:cs="Times New Roman"/>
          <w:sz w:val="24"/>
          <w:szCs w:val="24"/>
        </w:rPr>
        <w:t>žujka 2022. godine preložio</w:t>
      </w:r>
      <w:r w:rsidR="00145468" w:rsidRPr="00DA2DB9">
        <w:rPr>
          <w:rFonts w:ascii="Times New Roman" w:hAnsi="Times New Roman" w:cs="Times New Roman"/>
          <w:sz w:val="24"/>
          <w:szCs w:val="24"/>
        </w:rPr>
        <w:t xml:space="preserve"> za </w:t>
      </w:r>
      <w:r w:rsidR="00CC2B70" w:rsidRPr="00DA2DB9">
        <w:rPr>
          <w:rFonts w:ascii="Times New Roman" w:hAnsi="Times New Roman" w:cs="Times New Roman"/>
          <w:sz w:val="24"/>
          <w:szCs w:val="24"/>
        </w:rPr>
        <w:t>24</w:t>
      </w:r>
      <w:r w:rsidR="00145468" w:rsidRPr="00DA2DB9">
        <w:rPr>
          <w:rFonts w:ascii="Times New Roman" w:hAnsi="Times New Roman" w:cs="Times New Roman"/>
          <w:sz w:val="24"/>
          <w:szCs w:val="24"/>
        </w:rPr>
        <w:t xml:space="preserve">. </w:t>
      </w:r>
      <w:r w:rsidR="00CC2B70" w:rsidRPr="00DA2DB9">
        <w:rPr>
          <w:rFonts w:ascii="Times New Roman" w:hAnsi="Times New Roman" w:cs="Times New Roman"/>
          <w:sz w:val="24"/>
          <w:szCs w:val="24"/>
        </w:rPr>
        <w:t>ožujka</w:t>
      </w:r>
      <w:r w:rsidR="00145468" w:rsidRPr="00DA2DB9">
        <w:rPr>
          <w:rFonts w:ascii="Times New Roman" w:hAnsi="Times New Roman" w:cs="Times New Roman"/>
          <w:sz w:val="24"/>
          <w:szCs w:val="24"/>
        </w:rPr>
        <w:t xml:space="preserve"> 202</w:t>
      </w:r>
      <w:r w:rsidR="005C3353" w:rsidRPr="00DA2DB9">
        <w:rPr>
          <w:rFonts w:ascii="Times New Roman" w:hAnsi="Times New Roman" w:cs="Times New Roman"/>
          <w:sz w:val="24"/>
          <w:szCs w:val="24"/>
        </w:rPr>
        <w:t>2</w:t>
      </w:r>
      <w:r w:rsidR="00145468" w:rsidRPr="00DA2DB9">
        <w:rPr>
          <w:rFonts w:ascii="Times New Roman" w:hAnsi="Times New Roman" w:cs="Times New Roman"/>
          <w:sz w:val="24"/>
          <w:szCs w:val="24"/>
        </w:rPr>
        <w:t>. godine.</w:t>
      </w:r>
    </w:p>
    <w:p w14:paraId="36E78080" w14:textId="6A396CD7" w:rsidR="00145468" w:rsidRPr="00DA2DB9" w:rsidRDefault="00145468" w:rsidP="002B12F0">
      <w:pPr>
        <w:pStyle w:val="NoSpacing"/>
        <w:spacing w:line="276" w:lineRule="auto"/>
        <w:jc w:val="both"/>
        <w:rPr>
          <w:rFonts w:ascii="Times New Roman" w:hAnsi="Times New Roman" w:cs="Times New Roman"/>
          <w:sz w:val="24"/>
          <w:szCs w:val="24"/>
        </w:rPr>
      </w:pPr>
    </w:p>
    <w:p w14:paraId="770D1EF5" w14:textId="0BA00650" w:rsidR="004B111C" w:rsidRPr="00DA2DB9" w:rsidRDefault="00F3624B" w:rsidP="002B12F0">
      <w:pPr>
        <w:pStyle w:val="NoSpacing"/>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U tijeku stečajnog postupka s</w:t>
      </w:r>
      <w:r w:rsidR="007F6590" w:rsidRPr="00DA2DB9">
        <w:rPr>
          <w:rFonts w:ascii="Times New Roman" w:hAnsi="Times New Roman" w:cs="Times New Roman"/>
          <w:sz w:val="24"/>
          <w:szCs w:val="24"/>
        </w:rPr>
        <w:t>tečajni upravitelj je</w:t>
      </w:r>
      <w:r w:rsidR="00095B51" w:rsidRPr="00DA2DB9">
        <w:rPr>
          <w:rFonts w:ascii="Times New Roman" w:hAnsi="Times New Roman" w:cs="Times New Roman"/>
          <w:sz w:val="24"/>
          <w:szCs w:val="24"/>
        </w:rPr>
        <w:t xml:space="preserve"> </w:t>
      </w:r>
      <w:r w:rsidR="007F6590" w:rsidRPr="00DA2DB9">
        <w:rPr>
          <w:rFonts w:ascii="Times New Roman" w:hAnsi="Times New Roman" w:cs="Times New Roman"/>
          <w:sz w:val="24"/>
          <w:szCs w:val="24"/>
        </w:rPr>
        <w:t>pod</w:t>
      </w:r>
      <w:r w:rsidRPr="00DA2DB9">
        <w:rPr>
          <w:rFonts w:ascii="Times New Roman" w:hAnsi="Times New Roman" w:cs="Times New Roman"/>
          <w:sz w:val="24"/>
          <w:szCs w:val="24"/>
        </w:rPr>
        <w:t>uzeo sljedeće radnje</w:t>
      </w:r>
      <w:r w:rsidR="004B111C" w:rsidRPr="00DA2DB9">
        <w:rPr>
          <w:rFonts w:ascii="Times New Roman" w:hAnsi="Times New Roman" w:cs="Times New Roman"/>
          <w:sz w:val="24"/>
          <w:szCs w:val="24"/>
        </w:rPr>
        <w:t xml:space="preserve">: </w:t>
      </w:r>
    </w:p>
    <w:p w14:paraId="453FA385" w14:textId="08090DD6" w:rsidR="00F3624B" w:rsidRPr="00DA2DB9" w:rsidRDefault="00F3624B" w:rsidP="002B12F0">
      <w:pPr>
        <w:pStyle w:val="NoSpacing"/>
        <w:numPr>
          <w:ilvl w:val="0"/>
          <w:numId w:val="6"/>
        </w:numPr>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 xml:space="preserve">podnio je putem pošte </w:t>
      </w:r>
      <w:r w:rsidR="003473CC" w:rsidRPr="00DA2DB9">
        <w:rPr>
          <w:rFonts w:ascii="Times New Roman" w:hAnsi="Times New Roman" w:cs="Times New Roman"/>
          <w:sz w:val="24"/>
          <w:szCs w:val="24"/>
        </w:rPr>
        <w:t>poziv</w:t>
      </w:r>
      <w:r w:rsidRPr="00DA2DB9">
        <w:rPr>
          <w:rFonts w:ascii="Times New Roman" w:hAnsi="Times New Roman" w:cs="Times New Roman"/>
          <w:sz w:val="24"/>
          <w:szCs w:val="24"/>
        </w:rPr>
        <w:t xml:space="preserve"> bivšem zakonskom zastupniku i osnivaču stečajnog dužnika </w:t>
      </w:r>
      <w:r w:rsidR="00574089" w:rsidRPr="00DA2DB9">
        <w:rPr>
          <w:rFonts w:ascii="Times New Roman" w:hAnsi="Times New Roman" w:cs="Times New Roman"/>
          <w:sz w:val="24"/>
          <w:szCs w:val="24"/>
        </w:rPr>
        <w:t xml:space="preserve">Vladimiru Srnecu </w:t>
      </w:r>
      <w:r w:rsidRPr="00DA2DB9">
        <w:rPr>
          <w:rFonts w:ascii="Times New Roman" w:hAnsi="Times New Roman" w:cs="Times New Roman"/>
          <w:sz w:val="24"/>
          <w:szCs w:val="24"/>
        </w:rPr>
        <w:t xml:space="preserve">za dostavom poslovne dokumentacije te informacija o </w:t>
      </w:r>
      <w:r w:rsidRPr="00DA2DB9">
        <w:rPr>
          <w:rFonts w:ascii="Times New Roman" w:hAnsi="Times New Roman" w:cs="Times New Roman"/>
          <w:sz w:val="24"/>
          <w:szCs w:val="24"/>
        </w:rPr>
        <w:lastRenderedPageBreak/>
        <w:t xml:space="preserve">imovini i obvezama stečajnog dužnika, međutim, </w:t>
      </w:r>
      <w:r w:rsidR="00E050D4" w:rsidRPr="00DA2DB9">
        <w:rPr>
          <w:rFonts w:ascii="Times New Roman" w:hAnsi="Times New Roman" w:cs="Times New Roman"/>
          <w:sz w:val="24"/>
          <w:szCs w:val="24"/>
        </w:rPr>
        <w:t>isti</w:t>
      </w:r>
      <w:r w:rsidRPr="00DA2DB9">
        <w:rPr>
          <w:rFonts w:ascii="Times New Roman" w:hAnsi="Times New Roman" w:cs="Times New Roman"/>
          <w:sz w:val="24"/>
          <w:szCs w:val="24"/>
        </w:rPr>
        <w:t xml:space="preserve"> </w:t>
      </w:r>
      <w:r w:rsidR="00145468" w:rsidRPr="00DA2DB9">
        <w:rPr>
          <w:rFonts w:ascii="Times New Roman" w:hAnsi="Times New Roman" w:cs="Times New Roman"/>
          <w:sz w:val="24"/>
          <w:szCs w:val="24"/>
        </w:rPr>
        <w:t xml:space="preserve">nije </w:t>
      </w:r>
      <w:r w:rsidR="003473CC" w:rsidRPr="00DA2DB9">
        <w:rPr>
          <w:rFonts w:ascii="Times New Roman" w:hAnsi="Times New Roman" w:cs="Times New Roman"/>
          <w:sz w:val="24"/>
          <w:szCs w:val="24"/>
        </w:rPr>
        <w:t>stupio u kontakt sa stečajnim upraviteljem</w:t>
      </w:r>
      <w:r w:rsidR="003516AA" w:rsidRPr="00DA2DB9">
        <w:rPr>
          <w:rFonts w:ascii="Times New Roman" w:hAnsi="Times New Roman" w:cs="Times New Roman"/>
          <w:sz w:val="24"/>
          <w:szCs w:val="24"/>
        </w:rPr>
        <w:t>;</w:t>
      </w:r>
    </w:p>
    <w:p w14:paraId="3C2DA0C1" w14:textId="32BA88B8" w:rsidR="003516AA" w:rsidRPr="00DA2DB9" w:rsidRDefault="003516AA" w:rsidP="002B12F0">
      <w:pPr>
        <w:pStyle w:val="NoSpacing"/>
        <w:numPr>
          <w:ilvl w:val="0"/>
          <w:numId w:val="6"/>
        </w:numPr>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 xml:space="preserve">stupio u kontakt s </w:t>
      </w:r>
      <w:r w:rsidR="00145468" w:rsidRPr="00DA2DB9">
        <w:rPr>
          <w:rFonts w:ascii="Times New Roman" w:hAnsi="Times New Roman" w:cs="Times New Roman"/>
          <w:sz w:val="24"/>
          <w:szCs w:val="24"/>
        </w:rPr>
        <w:t>ranije imenovani</w:t>
      </w:r>
      <w:r w:rsidR="00061C75" w:rsidRPr="00DA2DB9">
        <w:rPr>
          <w:rFonts w:ascii="Times New Roman" w:hAnsi="Times New Roman" w:cs="Times New Roman"/>
          <w:sz w:val="24"/>
          <w:szCs w:val="24"/>
        </w:rPr>
        <w:t>m</w:t>
      </w:r>
      <w:r w:rsidR="00145468" w:rsidRPr="00DA2DB9">
        <w:rPr>
          <w:rFonts w:ascii="Times New Roman" w:hAnsi="Times New Roman" w:cs="Times New Roman"/>
          <w:sz w:val="24"/>
          <w:szCs w:val="24"/>
        </w:rPr>
        <w:t xml:space="preserve"> i </w:t>
      </w:r>
      <w:r w:rsidR="00E00F5F" w:rsidRPr="00DA2DB9">
        <w:rPr>
          <w:rFonts w:ascii="Times New Roman" w:hAnsi="Times New Roman" w:cs="Times New Roman"/>
          <w:sz w:val="24"/>
          <w:szCs w:val="24"/>
        </w:rPr>
        <w:t>razriješenim</w:t>
      </w:r>
      <w:r w:rsidR="00145468" w:rsidRPr="00DA2DB9">
        <w:rPr>
          <w:rFonts w:ascii="Times New Roman" w:hAnsi="Times New Roman" w:cs="Times New Roman"/>
          <w:sz w:val="24"/>
          <w:szCs w:val="24"/>
        </w:rPr>
        <w:t xml:space="preserve"> stečajnim upravitelj</w:t>
      </w:r>
      <w:r w:rsidR="00061C75" w:rsidRPr="00DA2DB9">
        <w:rPr>
          <w:rFonts w:ascii="Times New Roman" w:hAnsi="Times New Roman" w:cs="Times New Roman"/>
          <w:sz w:val="24"/>
          <w:szCs w:val="24"/>
        </w:rPr>
        <w:t>em</w:t>
      </w:r>
      <w:r w:rsidR="00145468" w:rsidRPr="00DA2DB9">
        <w:rPr>
          <w:rFonts w:ascii="Times New Roman" w:hAnsi="Times New Roman" w:cs="Times New Roman"/>
          <w:sz w:val="24"/>
          <w:szCs w:val="24"/>
        </w:rPr>
        <w:t xml:space="preserve"> </w:t>
      </w:r>
      <w:r w:rsidR="00061C75" w:rsidRPr="00DA2DB9">
        <w:rPr>
          <w:rFonts w:ascii="Times New Roman" w:hAnsi="Times New Roman" w:cs="Times New Roman"/>
          <w:sz w:val="24"/>
          <w:szCs w:val="24"/>
        </w:rPr>
        <w:t xml:space="preserve">Ivicom Magićem, te </w:t>
      </w:r>
      <w:r w:rsidR="00306C08" w:rsidRPr="00DA2DB9">
        <w:rPr>
          <w:rFonts w:ascii="Times New Roman" w:hAnsi="Times New Roman" w:cs="Times New Roman"/>
          <w:sz w:val="24"/>
          <w:szCs w:val="24"/>
        </w:rPr>
        <w:t>2</w:t>
      </w:r>
      <w:r w:rsidR="00984D50" w:rsidRPr="00DA2DB9">
        <w:rPr>
          <w:rFonts w:ascii="Times New Roman" w:hAnsi="Times New Roman" w:cs="Times New Roman"/>
          <w:sz w:val="24"/>
          <w:szCs w:val="24"/>
        </w:rPr>
        <w:t>2</w:t>
      </w:r>
      <w:r w:rsidR="00306C08" w:rsidRPr="00DA2DB9">
        <w:rPr>
          <w:rFonts w:ascii="Times New Roman" w:hAnsi="Times New Roman" w:cs="Times New Roman"/>
          <w:sz w:val="24"/>
          <w:szCs w:val="24"/>
        </w:rPr>
        <w:t>. veljače 2022. godine preuzeo stečajnu dokumentaciju od istog</w:t>
      </w:r>
      <w:r w:rsidRPr="00DA2DB9">
        <w:rPr>
          <w:rFonts w:ascii="Times New Roman" w:hAnsi="Times New Roman" w:cs="Times New Roman"/>
          <w:sz w:val="24"/>
          <w:szCs w:val="24"/>
        </w:rPr>
        <w:t>;</w:t>
      </w:r>
    </w:p>
    <w:p w14:paraId="4D699BB5" w14:textId="0DDA594B" w:rsidR="004B111C" w:rsidRPr="00DA2DB9" w:rsidRDefault="00F3624B" w:rsidP="002B12F0">
      <w:pPr>
        <w:pStyle w:val="NoSpacing"/>
        <w:numPr>
          <w:ilvl w:val="0"/>
          <w:numId w:val="6"/>
        </w:numPr>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 xml:space="preserve">podnio je </w:t>
      </w:r>
      <w:r w:rsidR="00167B34" w:rsidRPr="00DA2DB9">
        <w:rPr>
          <w:rFonts w:ascii="Times New Roman" w:hAnsi="Times New Roman" w:cs="Times New Roman"/>
          <w:sz w:val="24"/>
          <w:szCs w:val="24"/>
        </w:rPr>
        <w:t>zahtj</w:t>
      </w:r>
      <w:r w:rsidR="00095B51" w:rsidRPr="00DA2DB9">
        <w:rPr>
          <w:rFonts w:ascii="Times New Roman" w:hAnsi="Times New Roman" w:cs="Times New Roman"/>
          <w:sz w:val="24"/>
          <w:szCs w:val="24"/>
        </w:rPr>
        <w:t>e</w:t>
      </w:r>
      <w:r w:rsidR="00167B34" w:rsidRPr="00DA2DB9">
        <w:rPr>
          <w:rFonts w:ascii="Times New Roman" w:hAnsi="Times New Roman" w:cs="Times New Roman"/>
          <w:sz w:val="24"/>
          <w:szCs w:val="24"/>
        </w:rPr>
        <w:t xml:space="preserve">v Državnoj </w:t>
      </w:r>
      <w:r w:rsidR="00762BAC" w:rsidRPr="00DA2DB9">
        <w:rPr>
          <w:rFonts w:ascii="Times New Roman" w:hAnsi="Times New Roman" w:cs="Times New Roman"/>
          <w:sz w:val="24"/>
          <w:szCs w:val="24"/>
        </w:rPr>
        <w:t>geodetskoj</w:t>
      </w:r>
      <w:r w:rsidR="00167B34" w:rsidRPr="00DA2DB9">
        <w:rPr>
          <w:rFonts w:ascii="Times New Roman" w:hAnsi="Times New Roman" w:cs="Times New Roman"/>
          <w:sz w:val="24"/>
          <w:szCs w:val="24"/>
        </w:rPr>
        <w:t xml:space="preserve"> upravi u svrhu </w:t>
      </w:r>
      <w:r w:rsidR="00762BAC" w:rsidRPr="00DA2DB9">
        <w:rPr>
          <w:rFonts w:ascii="Times New Roman" w:hAnsi="Times New Roman" w:cs="Times New Roman"/>
          <w:sz w:val="24"/>
          <w:szCs w:val="24"/>
        </w:rPr>
        <w:t>provjeravanja</w:t>
      </w:r>
      <w:r w:rsidR="00167B34" w:rsidRPr="00DA2DB9">
        <w:rPr>
          <w:rFonts w:ascii="Times New Roman" w:hAnsi="Times New Roman" w:cs="Times New Roman"/>
          <w:sz w:val="24"/>
          <w:szCs w:val="24"/>
        </w:rPr>
        <w:t xml:space="preserve"> da li je stečajni dužnik upisan u katastarskom operatu</w:t>
      </w:r>
      <w:r w:rsidR="00762BAC" w:rsidRPr="00DA2DB9">
        <w:rPr>
          <w:rFonts w:ascii="Times New Roman" w:hAnsi="Times New Roman" w:cs="Times New Roman"/>
          <w:sz w:val="24"/>
          <w:szCs w:val="24"/>
        </w:rPr>
        <w:t xml:space="preserve"> na području Republike Hrvatske, izuzev Grada Zagreba</w:t>
      </w:r>
      <w:r w:rsidR="00C2330E" w:rsidRPr="00DA2DB9">
        <w:rPr>
          <w:rFonts w:ascii="Times New Roman" w:hAnsi="Times New Roman" w:cs="Times New Roman"/>
          <w:sz w:val="24"/>
          <w:szCs w:val="24"/>
        </w:rPr>
        <w:t>,</w:t>
      </w:r>
      <w:r w:rsidR="00167B34" w:rsidRPr="00DA2DB9">
        <w:rPr>
          <w:rFonts w:ascii="Times New Roman" w:hAnsi="Times New Roman" w:cs="Times New Roman"/>
          <w:sz w:val="24"/>
          <w:szCs w:val="24"/>
        </w:rPr>
        <w:t xml:space="preserve"> te </w:t>
      </w:r>
      <w:r w:rsidR="00D35A75" w:rsidRPr="00DA2DB9">
        <w:rPr>
          <w:rFonts w:ascii="Times New Roman" w:hAnsi="Times New Roman" w:cs="Times New Roman"/>
          <w:sz w:val="24"/>
          <w:szCs w:val="24"/>
        </w:rPr>
        <w:t xml:space="preserve">je ishođeno </w:t>
      </w:r>
      <w:r w:rsidR="00167B34" w:rsidRPr="00DA2DB9">
        <w:rPr>
          <w:rFonts w:ascii="Times New Roman" w:hAnsi="Times New Roman" w:cs="Times New Roman"/>
          <w:sz w:val="24"/>
          <w:szCs w:val="24"/>
        </w:rPr>
        <w:t>uvjerenje prema kojem stečajni dužnik</w:t>
      </w:r>
      <w:r w:rsidR="00896E2D" w:rsidRPr="00DA2DB9">
        <w:rPr>
          <w:rFonts w:ascii="Times New Roman" w:hAnsi="Times New Roman" w:cs="Times New Roman"/>
          <w:sz w:val="24"/>
          <w:szCs w:val="24"/>
        </w:rPr>
        <w:t xml:space="preserve"> nije</w:t>
      </w:r>
      <w:r w:rsidR="00167B34" w:rsidRPr="00DA2DB9">
        <w:rPr>
          <w:rFonts w:ascii="Times New Roman" w:hAnsi="Times New Roman" w:cs="Times New Roman"/>
          <w:sz w:val="24"/>
          <w:szCs w:val="24"/>
        </w:rPr>
        <w:t xml:space="preserve"> upisan u katastarski opera</w:t>
      </w:r>
      <w:r w:rsidR="00896E2D" w:rsidRPr="00DA2DB9">
        <w:rPr>
          <w:rFonts w:ascii="Times New Roman" w:hAnsi="Times New Roman" w:cs="Times New Roman"/>
          <w:sz w:val="24"/>
          <w:szCs w:val="24"/>
        </w:rPr>
        <w:t>t</w:t>
      </w:r>
      <w:r w:rsidR="00AA036C" w:rsidRPr="00DA2DB9">
        <w:rPr>
          <w:rFonts w:ascii="Times New Roman" w:hAnsi="Times New Roman" w:cs="Times New Roman"/>
          <w:sz w:val="24"/>
          <w:szCs w:val="24"/>
        </w:rPr>
        <w:t>;</w:t>
      </w:r>
    </w:p>
    <w:p w14:paraId="5C546532" w14:textId="2A8CBF49" w:rsidR="00AE6B91" w:rsidRPr="00DA2DB9" w:rsidRDefault="00F3624B" w:rsidP="002B12F0">
      <w:pPr>
        <w:pStyle w:val="NoSpacing"/>
        <w:numPr>
          <w:ilvl w:val="0"/>
          <w:numId w:val="6"/>
        </w:numPr>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 xml:space="preserve">podnio je </w:t>
      </w:r>
      <w:r w:rsidR="00AE6B91" w:rsidRPr="00DA2DB9">
        <w:rPr>
          <w:rFonts w:ascii="Times New Roman" w:hAnsi="Times New Roman" w:cs="Times New Roman"/>
          <w:sz w:val="24"/>
          <w:szCs w:val="24"/>
        </w:rPr>
        <w:t>zahtjev Hrvatskom zavodu za mirovinsko osiguranje radi dostave podataka o osiguranicima</w:t>
      </w:r>
      <w:r w:rsidR="00574089" w:rsidRPr="00DA2DB9">
        <w:rPr>
          <w:rFonts w:ascii="Times New Roman" w:hAnsi="Times New Roman" w:cs="Times New Roman"/>
          <w:sz w:val="24"/>
          <w:szCs w:val="24"/>
        </w:rPr>
        <w:t xml:space="preserve">, međutim do dana podnošenja ovog izvješća nije zaprimljen odgovor; </w:t>
      </w:r>
    </w:p>
    <w:p w14:paraId="2502AB88" w14:textId="32449D5A" w:rsidR="00E867E6" w:rsidRPr="00DA2DB9" w:rsidRDefault="00E867E6" w:rsidP="002B12F0">
      <w:pPr>
        <w:pStyle w:val="NoSpacing"/>
        <w:numPr>
          <w:ilvl w:val="0"/>
          <w:numId w:val="6"/>
        </w:numPr>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 xml:space="preserve">podnesen je zahtjev </w:t>
      </w:r>
      <w:r w:rsidR="00083323" w:rsidRPr="00DA2DB9">
        <w:rPr>
          <w:rFonts w:ascii="Times New Roman" w:hAnsi="Times New Roman" w:cs="Times New Roman"/>
          <w:sz w:val="24"/>
          <w:szCs w:val="24"/>
        </w:rPr>
        <w:t xml:space="preserve">Stanici za tehnički pregled </w:t>
      </w:r>
      <w:r w:rsidRPr="00DA2DB9">
        <w:rPr>
          <w:rFonts w:ascii="Times New Roman" w:hAnsi="Times New Roman" w:cs="Times New Roman"/>
          <w:sz w:val="24"/>
          <w:szCs w:val="24"/>
        </w:rPr>
        <w:t>EURO DAUS</w:t>
      </w:r>
      <w:r w:rsidR="00083323" w:rsidRPr="00DA2DB9">
        <w:rPr>
          <w:rFonts w:ascii="Times New Roman" w:hAnsi="Times New Roman" w:cs="Times New Roman"/>
          <w:sz w:val="24"/>
          <w:szCs w:val="24"/>
        </w:rPr>
        <w:t xml:space="preserve"> d.o.o.</w:t>
      </w:r>
      <w:r w:rsidR="00D266D1" w:rsidRPr="00DA2DB9">
        <w:rPr>
          <w:rFonts w:ascii="Times New Roman" w:hAnsi="Times New Roman" w:cs="Times New Roman"/>
          <w:sz w:val="24"/>
          <w:szCs w:val="24"/>
        </w:rPr>
        <w:t xml:space="preserve"> rad</w:t>
      </w:r>
      <w:r w:rsidR="00874DD8" w:rsidRPr="00DA2DB9">
        <w:rPr>
          <w:rFonts w:ascii="Times New Roman" w:hAnsi="Times New Roman" w:cs="Times New Roman"/>
          <w:sz w:val="24"/>
          <w:szCs w:val="24"/>
        </w:rPr>
        <w:t>i izdavanja uvjerenja o vozilima u vlasništvu stečajnog dužnika</w:t>
      </w:r>
      <w:r w:rsidR="00574089" w:rsidRPr="00DA2DB9">
        <w:rPr>
          <w:rFonts w:ascii="Times New Roman" w:hAnsi="Times New Roman" w:cs="Times New Roman"/>
          <w:sz w:val="24"/>
          <w:szCs w:val="24"/>
        </w:rPr>
        <w:t>, međutim do dana podnošenja ovog izvješća nije zaprimljen odgovor;</w:t>
      </w:r>
    </w:p>
    <w:p w14:paraId="2CBB0987" w14:textId="0E597D77" w:rsidR="00AE6B91" w:rsidRPr="00DA2DB9" w:rsidRDefault="00F3624B" w:rsidP="002B12F0">
      <w:pPr>
        <w:pStyle w:val="NoSpacing"/>
        <w:numPr>
          <w:ilvl w:val="0"/>
          <w:numId w:val="6"/>
        </w:numPr>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 xml:space="preserve">podnio je </w:t>
      </w:r>
      <w:r w:rsidR="00AE6B91" w:rsidRPr="00DA2DB9">
        <w:rPr>
          <w:rFonts w:ascii="Times New Roman" w:hAnsi="Times New Roman" w:cs="Times New Roman"/>
          <w:sz w:val="24"/>
          <w:szCs w:val="24"/>
        </w:rPr>
        <w:t xml:space="preserve">zahtjev Financijskoj agenciji za dostavom Očevidnika </w:t>
      </w:r>
      <w:r w:rsidR="009A4A2B" w:rsidRPr="00DA2DB9">
        <w:rPr>
          <w:rFonts w:ascii="Times New Roman" w:hAnsi="Times New Roman" w:cs="Times New Roman"/>
          <w:sz w:val="24"/>
          <w:szCs w:val="24"/>
        </w:rPr>
        <w:t xml:space="preserve">osnova za plaćanje te </w:t>
      </w:r>
      <w:r w:rsidR="00AE6B91" w:rsidRPr="00DA2DB9">
        <w:rPr>
          <w:rFonts w:ascii="Times New Roman" w:hAnsi="Times New Roman" w:cs="Times New Roman"/>
          <w:sz w:val="24"/>
          <w:szCs w:val="24"/>
        </w:rPr>
        <w:t xml:space="preserve">je pribavljen od Financijske agencije Očevidnik </w:t>
      </w:r>
      <w:r w:rsidR="009A4A2B" w:rsidRPr="00DA2DB9">
        <w:rPr>
          <w:rFonts w:ascii="Times New Roman" w:hAnsi="Times New Roman" w:cs="Times New Roman"/>
          <w:sz w:val="24"/>
          <w:szCs w:val="24"/>
        </w:rPr>
        <w:t>svih osnova za plaćanje bez specifikacije naplate</w:t>
      </w:r>
      <w:r w:rsidR="00AE6B91" w:rsidRPr="00DA2DB9">
        <w:rPr>
          <w:rFonts w:ascii="Times New Roman" w:hAnsi="Times New Roman" w:cs="Times New Roman"/>
          <w:sz w:val="24"/>
          <w:szCs w:val="24"/>
        </w:rPr>
        <w:t>;</w:t>
      </w:r>
    </w:p>
    <w:p w14:paraId="485B687C" w14:textId="686718AD" w:rsidR="009A4A2B" w:rsidRPr="00DA2DB9" w:rsidRDefault="009A4A2B" w:rsidP="002B12F0">
      <w:pPr>
        <w:pStyle w:val="NoSpacing"/>
        <w:numPr>
          <w:ilvl w:val="0"/>
          <w:numId w:val="6"/>
        </w:numPr>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 xml:space="preserve">podnio Ministarstvu unutarnjih poslova </w:t>
      </w:r>
      <w:r w:rsidR="002E272F" w:rsidRPr="00DA2DB9">
        <w:rPr>
          <w:rFonts w:ascii="Times New Roman" w:hAnsi="Times New Roman" w:cs="Times New Roman"/>
          <w:sz w:val="24"/>
          <w:szCs w:val="24"/>
        </w:rPr>
        <w:t>zahtjev za izdavanje potražnice za vozil</w:t>
      </w:r>
      <w:r w:rsidR="002D6C27" w:rsidRPr="00DA2DB9">
        <w:rPr>
          <w:rFonts w:ascii="Times New Roman" w:hAnsi="Times New Roman" w:cs="Times New Roman"/>
          <w:sz w:val="24"/>
          <w:szCs w:val="24"/>
        </w:rPr>
        <w:t>ima</w:t>
      </w:r>
      <w:r w:rsidR="002E272F" w:rsidRPr="00DA2DB9">
        <w:rPr>
          <w:rFonts w:ascii="Times New Roman" w:hAnsi="Times New Roman" w:cs="Times New Roman"/>
          <w:sz w:val="24"/>
          <w:szCs w:val="24"/>
        </w:rPr>
        <w:t xml:space="preserve"> stečajnog dužnika;</w:t>
      </w:r>
    </w:p>
    <w:p w14:paraId="0689D4D4" w14:textId="2D8B81AB" w:rsidR="00AF5AB2" w:rsidRPr="00DA2DB9" w:rsidRDefault="00AF5AB2" w:rsidP="00324BC8">
      <w:pPr>
        <w:pStyle w:val="NoSpacing"/>
        <w:numPr>
          <w:ilvl w:val="0"/>
          <w:numId w:val="6"/>
        </w:numPr>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 xml:space="preserve">podnio prijavu </w:t>
      </w:r>
      <w:r w:rsidR="004E3383" w:rsidRPr="00DA2DB9">
        <w:rPr>
          <w:rFonts w:ascii="Times New Roman" w:hAnsi="Times New Roman" w:cs="Times New Roman"/>
          <w:sz w:val="24"/>
          <w:szCs w:val="24"/>
        </w:rPr>
        <w:t xml:space="preserve">za upis </w:t>
      </w:r>
      <w:r w:rsidRPr="00DA2DB9">
        <w:rPr>
          <w:rFonts w:ascii="Times New Roman" w:hAnsi="Times New Roman" w:cs="Times New Roman"/>
          <w:sz w:val="24"/>
          <w:szCs w:val="24"/>
        </w:rPr>
        <w:t>registar stvarnih vlasnika;</w:t>
      </w:r>
    </w:p>
    <w:p w14:paraId="5C5864BF" w14:textId="0D4A09C7" w:rsidR="00F3624B" w:rsidRPr="00DA2DB9" w:rsidRDefault="004B111C" w:rsidP="002B12F0">
      <w:pPr>
        <w:pStyle w:val="NoSpacing"/>
        <w:numPr>
          <w:ilvl w:val="0"/>
          <w:numId w:val="6"/>
        </w:numPr>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utvr</w:t>
      </w:r>
      <w:r w:rsidR="006F38C9" w:rsidRPr="00DA2DB9">
        <w:rPr>
          <w:rFonts w:ascii="Times New Roman" w:hAnsi="Times New Roman" w:cs="Times New Roman"/>
          <w:sz w:val="24"/>
          <w:szCs w:val="24"/>
        </w:rPr>
        <w:t>dio</w:t>
      </w:r>
      <w:r w:rsidRPr="00DA2DB9">
        <w:rPr>
          <w:rFonts w:ascii="Times New Roman" w:hAnsi="Times New Roman" w:cs="Times New Roman"/>
          <w:sz w:val="24"/>
          <w:szCs w:val="24"/>
        </w:rPr>
        <w:t xml:space="preserve"> je kako je dužnik u sustavu </w:t>
      </w:r>
      <w:r w:rsidR="00C17340" w:rsidRPr="00DA2DB9">
        <w:rPr>
          <w:rFonts w:ascii="Times New Roman" w:hAnsi="Times New Roman" w:cs="Times New Roman"/>
          <w:sz w:val="24"/>
          <w:szCs w:val="24"/>
        </w:rPr>
        <w:t>poreza na dodanu vrijednost;</w:t>
      </w:r>
    </w:p>
    <w:p w14:paraId="14E15BC8" w14:textId="6489A395" w:rsidR="009061E2" w:rsidRPr="00DA2DB9" w:rsidRDefault="009061E2" w:rsidP="009061E2">
      <w:pPr>
        <w:pStyle w:val="NoSpacing"/>
        <w:numPr>
          <w:ilvl w:val="0"/>
          <w:numId w:val="6"/>
        </w:numPr>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izra</w:t>
      </w:r>
      <w:r w:rsidR="004E3383" w:rsidRPr="00DA2DB9">
        <w:rPr>
          <w:rFonts w:ascii="Times New Roman" w:hAnsi="Times New Roman" w:cs="Times New Roman"/>
          <w:sz w:val="24"/>
          <w:szCs w:val="24"/>
        </w:rPr>
        <w:t>đen</w:t>
      </w:r>
      <w:r w:rsidRPr="00DA2DB9">
        <w:rPr>
          <w:rFonts w:ascii="Times New Roman" w:hAnsi="Times New Roman" w:cs="Times New Roman"/>
          <w:sz w:val="24"/>
          <w:szCs w:val="24"/>
        </w:rPr>
        <w:t xml:space="preserve"> je pečat</w:t>
      </w:r>
      <w:r w:rsidR="004E3383" w:rsidRPr="00DA2DB9">
        <w:rPr>
          <w:rFonts w:ascii="Times New Roman" w:hAnsi="Times New Roman" w:cs="Times New Roman"/>
          <w:sz w:val="24"/>
          <w:szCs w:val="24"/>
        </w:rPr>
        <w:t xml:space="preserve"> stečajnog dužnika; </w:t>
      </w:r>
    </w:p>
    <w:p w14:paraId="453F0850" w14:textId="764F3AE8" w:rsidR="00B45589" w:rsidRPr="00DA2DB9" w:rsidRDefault="00F3624B" w:rsidP="002B12F0">
      <w:pPr>
        <w:pStyle w:val="NoSpacing"/>
        <w:numPr>
          <w:ilvl w:val="0"/>
          <w:numId w:val="6"/>
        </w:numPr>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 xml:space="preserve">angažirao </w:t>
      </w:r>
      <w:r w:rsidR="00B34497">
        <w:rPr>
          <w:rFonts w:ascii="Times New Roman" w:hAnsi="Times New Roman" w:cs="Times New Roman"/>
          <w:sz w:val="24"/>
          <w:szCs w:val="24"/>
        </w:rPr>
        <w:t xml:space="preserve">je </w:t>
      </w:r>
      <w:r w:rsidRPr="00DA2DB9">
        <w:rPr>
          <w:rFonts w:ascii="Times New Roman" w:hAnsi="Times New Roman" w:cs="Times New Roman"/>
          <w:sz w:val="24"/>
          <w:szCs w:val="24"/>
        </w:rPr>
        <w:t xml:space="preserve">stručni </w:t>
      </w:r>
      <w:r w:rsidR="0058686B" w:rsidRPr="00DA2DB9">
        <w:rPr>
          <w:rFonts w:ascii="Times New Roman" w:hAnsi="Times New Roman" w:cs="Times New Roman"/>
          <w:sz w:val="24"/>
          <w:szCs w:val="24"/>
        </w:rPr>
        <w:t>knjigovodstven</w:t>
      </w:r>
      <w:r w:rsidRPr="00DA2DB9">
        <w:rPr>
          <w:rFonts w:ascii="Times New Roman" w:hAnsi="Times New Roman" w:cs="Times New Roman"/>
          <w:sz w:val="24"/>
          <w:szCs w:val="24"/>
        </w:rPr>
        <w:t xml:space="preserve">i </w:t>
      </w:r>
      <w:r w:rsidR="0058686B" w:rsidRPr="00DA2DB9">
        <w:rPr>
          <w:rFonts w:ascii="Times New Roman" w:hAnsi="Times New Roman" w:cs="Times New Roman"/>
          <w:sz w:val="24"/>
          <w:szCs w:val="24"/>
        </w:rPr>
        <w:t xml:space="preserve">servis. </w:t>
      </w:r>
    </w:p>
    <w:p w14:paraId="03568B2D" w14:textId="77777777" w:rsidR="00DF6863" w:rsidRPr="00DA2DB9" w:rsidRDefault="00DF6863" w:rsidP="002B12F0">
      <w:pPr>
        <w:pStyle w:val="NoSpacing"/>
        <w:spacing w:line="276" w:lineRule="auto"/>
        <w:jc w:val="both"/>
        <w:rPr>
          <w:rFonts w:ascii="Times New Roman" w:hAnsi="Times New Roman" w:cs="Times New Roman"/>
          <w:sz w:val="24"/>
          <w:szCs w:val="24"/>
        </w:rPr>
      </w:pPr>
    </w:p>
    <w:p w14:paraId="2688617B" w14:textId="3C625382" w:rsidR="0070245B" w:rsidRPr="00DA2DB9" w:rsidRDefault="002B12F0" w:rsidP="00AA6BDC">
      <w:pPr>
        <w:pStyle w:val="NoSpacing"/>
        <w:spacing w:line="276" w:lineRule="auto"/>
        <w:jc w:val="both"/>
        <w:rPr>
          <w:rFonts w:ascii="Times New Roman" w:hAnsi="Times New Roman" w:cs="Times New Roman"/>
          <w:b/>
          <w:sz w:val="24"/>
          <w:szCs w:val="24"/>
          <w:u w:val="single"/>
        </w:rPr>
      </w:pPr>
      <w:r w:rsidRPr="00DA2DB9">
        <w:rPr>
          <w:rFonts w:ascii="Times New Roman" w:hAnsi="Times New Roman" w:cs="Times New Roman"/>
          <w:b/>
          <w:sz w:val="24"/>
          <w:szCs w:val="24"/>
          <w:u w:val="single"/>
        </w:rPr>
        <w:t>Slijedom</w:t>
      </w:r>
      <w:r w:rsidR="0083246D" w:rsidRPr="00DA2DB9">
        <w:rPr>
          <w:rFonts w:ascii="Times New Roman" w:hAnsi="Times New Roman" w:cs="Times New Roman"/>
          <w:b/>
          <w:sz w:val="24"/>
          <w:szCs w:val="24"/>
          <w:u w:val="single"/>
        </w:rPr>
        <w:t xml:space="preserve"> prethodno iznesenog s</w:t>
      </w:r>
      <w:r w:rsidR="0058686B" w:rsidRPr="00DA2DB9">
        <w:rPr>
          <w:rFonts w:ascii="Times New Roman" w:hAnsi="Times New Roman" w:cs="Times New Roman"/>
          <w:b/>
          <w:sz w:val="24"/>
          <w:szCs w:val="24"/>
          <w:u w:val="single"/>
        </w:rPr>
        <w:t>tečajn</w:t>
      </w:r>
      <w:r w:rsidR="00C2330E" w:rsidRPr="00DA2DB9">
        <w:rPr>
          <w:rFonts w:ascii="Times New Roman" w:hAnsi="Times New Roman" w:cs="Times New Roman"/>
          <w:b/>
          <w:sz w:val="24"/>
          <w:szCs w:val="24"/>
          <w:u w:val="single"/>
        </w:rPr>
        <w:t>i</w:t>
      </w:r>
      <w:r w:rsidR="0058686B" w:rsidRPr="00DA2DB9">
        <w:rPr>
          <w:rFonts w:ascii="Times New Roman" w:hAnsi="Times New Roman" w:cs="Times New Roman"/>
          <w:b/>
          <w:sz w:val="24"/>
          <w:szCs w:val="24"/>
          <w:u w:val="single"/>
        </w:rPr>
        <w:t xml:space="preserve"> upravitelj je </w:t>
      </w:r>
      <w:r w:rsidR="00404168" w:rsidRPr="00DA2DB9">
        <w:rPr>
          <w:rFonts w:ascii="Times New Roman" w:hAnsi="Times New Roman" w:cs="Times New Roman"/>
          <w:b/>
          <w:sz w:val="24"/>
          <w:szCs w:val="24"/>
          <w:u w:val="single"/>
        </w:rPr>
        <w:t xml:space="preserve">do dana sastava ovog izvještaja </w:t>
      </w:r>
      <w:r w:rsidR="0058686B" w:rsidRPr="00DA2DB9">
        <w:rPr>
          <w:rFonts w:ascii="Times New Roman" w:hAnsi="Times New Roman" w:cs="Times New Roman"/>
          <w:b/>
          <w:sz w:val="24"/>
          <w:szCs w:val="24"/>
          <w:u w:val="single"/>
        </w:rPr>
        <w:t>utvrdio slijedeću imovinu dužnika:</w:t>
      </w:r>
    </w:p>
    <w:p w14:paraId="2099AB81" w14:textId="2C1FD502" w:rsidR="005216E5" w:rsidRPr="00DA2DB9" w:rsidRDefault="00672762" w:rsidP="002B12F0">
      <w:pPr>
        <w:pStyle w:val="ListParagraph"/>
        <w:numPr>
          <w:ilvl w:val="0"/>
          <w:numId w:val="9"/>
        </w:numPr>
        <w:spacing w:after="0" w:line="276" w:lineRule="auto"/>
        <w:jc w:val="both"/>
        <w:rPr>
          <w:rFonts w:ascii="Times New Roman" w:hAnsi="Times New Roman" w:cs="Times New Roman"/>
          <w:sz w:val="24"/>
          <w:szCs w:val="24"/>
        </w:rPr>
      </w:pPr>
      <w:r w:rsidRPr="00DA2DB9">
        <w:rPr>
          <w:rFonts w:ascii="Times New Roman" w:hAnsi="Times New Roman" w:cs="Times New Roman"/>
          <w:b/>
          <w:bCs/>
          <w:sz w:val="24"/>
          <w:szCs w:val="24"/>
          <w:u w:val="single"/>
        </w:rPr>
        <w:t>P</w:t>
      </w:r>
      <w:r w:rsidR="005216E5" w:rsidRPr="00DA2DB9">
        <w:rPr>
          <w:rFonts w:ascii="Times New Roman" w:hAnsi="Times New Roman" w:cs="Times New Roman"/>
          <w:b/>
          <w:bCs/>
          <w:sz w:val="24"/>
          <w:szCs w:val="24"/>
          <w:u w:val="single"/>
        </w:rPr>
        <w:t>okretnin</w:t>
      </w:r>
      <w:r w:rsidR="00C24C40" w:rsidRPr="00DA2DB9">
        <w:rPr>
          <w:rFonts w:ascii="Times New Roman" w:hAnsi="Times New Roman" w:cs="Times New Roman"/>
          <w:b/>
          <w:bCs/>
          <w:sz w:val="24"/>
          <w:szCs w:val="24"/>
          <w:u w:val="single"/>
        </w:rPr>
        <w:t>e</w:t>
      </w:r>
      <w:r w:rsidR="005216E5" w:rsidRPr="00DA2DB9">
        <w:rPr>
          <w:rFonts w:ascii="Times New Roman" w:hAnsi="Times New Roman" w:cs="Times New Roman"/>
          <w:b/>
          <w:bCs/>
          <w:sz w:val="24"/>
          <w:szCs w:val="24"/>
          <w:u w:val="single"/>
        </w:rPr>
        <w:t xml:space="preserve"> – vozil</w:t>
      </w:r>
      <w:r w:rsidR="00C24C40" w:rsidRPr="00DA2DB9">
        <w:rPr>
          <w:rFonts w:ascii="Times New Roman" w:hAnsi="Times New Roman" w:cs="Times New Roman"/>
          <w:b/>
          <w:bCs/>
          <w:sz w:val="24"/>
          <w:szCs w:val="24"/>
          <w:u w:val="single"/>
        </w:rPr>
        <w:t>a</w:t>
      </w:r>
      <w:r w:rsidR="005216E5" w:rsidRPr="00DA2DB9">
        <w:rPr>
          <w:rFonts w:ascii="Times New Roman" w:hAnsi="Times New Roman" w:cs="Times New Roman"/>
          <w:sz w:val="24"/>
          <w:szCs w:val="24"/>
        </w:rPr>
        <w:t xml:space="preserve"> – vrijednosti </w:t>
      </w:r>
      <w:r w:rsidR="00870010" w:rsidRPr="00DA2DB9">
        <w:rPr>
          <w:rFonts w:ascii="Times New Roman" w:hAnsi="Times New Roman" w:cs="Times New Roman"/>
          <w:sz w:val="24"/>
          <w:szCs w:val="24"/>
        </w:rPr>
        <w:t>39.462</w:t>
      </w:r>
      <w:r w:rsidR="004D7707" w:rsidRPr="00DA2DB9">
        <w:rPr>
          <w:rFonts w:ascii="Times New Roman" w:hAnsi="Times New Roman" w:cs="Times New Roman"/>
          <w:sz w:val="24"/>
          <w:szCs w:val="24"/>
        </w:rPr>
        <w:t>,00</w:t>
      </w:r>
      <w:r w:rsidR="005216E5" w:rsidRPr="00DA2DB9">
        <w:rPr>
          <w:rFonts w:ascii="Times New Roman" w:hAnsi="Times New Roman" w:cs="Times New Roman"/>
          <w:sz w:val="24"/>
          <w:szCs w:val="24"/>
        </w:rPr>
        <w:t xml:space="preserve"> kuna. </w:t>
      </w:r>
      <w:r w:rsidR="004D7707" w:rsidRPr="00DA2DB9">
        <w:rPr>
          <w:rFonts w:ascii="Times New Roman" w:hAnsi="Times New Roman" w:cs="Times New Roman"/>
          <w:sz w:val="24"/>
          <w:szCs w:val="24"/>
        </w:rPr>
        <w:t xml:space="preserve">Ova vrijednost vozila je utvrđena temeljem uvjerenja iz službene evidencije Ministarstva unutarnjih poslova te </w:t>
      </w:r>
      <w:r w:rsidR="0083246D" w:rsidRPr="00DA2DB9">
        <w:rPr>
          <w:rFonts w:ascii="Times New Roman" w:hAnsi="Times New Roman" w:cs="Times New Roman"/>
          <w:sz w:val="24"/>
          <w:szCs w:val="24"/>
        </w:rPr>
        <w:t xml:space="preserve">kataloške procjene vrijednosti vozila </w:t>
      </w:r>
      <w:r w:rsidR="004D7707" w:rsidRPr="00DA2DB9">
        <w:rPr>
          <w:rFonts w:ascii="Times New Roman" w:hAnsi="Times New Roman" w:cs="Times New Roman"/>
          <w:sz w:val="24"/>
          <w:szCs w:val="24"/>
        </w:rPr>
        <w:t>Centra za vozila Hrvatske</w:t>
      </w:r>
      <w:r w:rsidR="0083246D" w:rsidRPr="00DA2DB9">
        <w:rPr>
          <w:rFonts w:ascii="Times New Roman" w:hAnsi="Times New Roman" w:cs="Times New Roman"/>
          <w:sz w:val="24"/>
          <w:szCs w:val="24"/>
        </w:rPr>
        <w:t xml:space="preserve"> d.d</w:t>
      </w:r>
      <w:r w:rsidR="004D7707" w:rsidRPr="00DA2DB9">
        <w:rPr>
          <w:rFonts w:ascii="Times New Roman" w:hAnsi="Times New Roman" w:cs="Times New Roman"/>
          <w:sz w:val="24"/>
          <w:szCs w:val="24"/>
        </w:rPr>
        <w:t>.</w:t>
      </w:r>
      <w:r w:rsidR="00870010" w:rsidRPr="00DA2DB9">
        <w:rPr>
          <w:rFonts w:ascii="Times New Roman" w:hAnsi="Times New Roman" w:cs="Times New Roman"/>
          <w:sz w:val="24"/>
          <w:szCs w:val="24"/>
        </w:rPr>
        <w:t xml:space="preserve"> pribavljenih prije otvaranja stečajnog postupka na temelju evidencije iz Ministarstva unutarnjih poslova pribavljene u tijeku prethodnog postupka.</w:t>
      </w:r>
      <w:r w:rsidR="004D7707" w:rsidRPr="00DA2DB9">
        <w:rPr>
          <w:rFonts w:ascii="Times New Roman" w:hAnsi="Times New Roman" w:cs="Times New Roman"/>
          <w:sz w:val="24"/>
          <w:szCs w:val="24"/>
        </w:rPr>
        <w:t xml:space="preserve"> </w:t>
      </w:r>
      <w:r w:rsidR="0053548A" w:rsidRPr="00DA2DB9">
        <w:rPr>
          <w:rFonts w:ascii="Times New Roman" w:hAnsi="Times New Roman" w:cs="Times New Roman"/>
          <w:sz w:val="24"/>
          <w:szCs w:val="24"/>
        </w:rPr>
        <w:t xml:space="preserve">Radi se o vozilima N1 marke CITROEN JUMPER 2.2 HDI, godina proizvodnje 2005, broj šasije VF7ZBRMNB17595566, reg. oznaka ZG7985FO, odjavljeno 07.11.2018., i N1, marke RENAULT TRAFIC 2.0 DCI 115, godina proizvodnje 2008, broj šasije VF1FLBHA68Y95957, reg. oznaka ZG5859DU. </w:t>
      </w:r>
      <w:r w:rsidR="005216E5" w:rsidRPr="00DA2DB9">
        <w:rPr>
          <w:rFonts w:ascii="Times New Roman" w:hAnsi="Times New Roman" w:cs="Times New Roman"/>
          <w:sz w:val="24"/>
          <w:szCs w:val="24"/>
        </w:rPr>
        <w:t>Voz</w:t>
      </w:r>
      <w:r w:rsidR="00870010" w:rsidRPr="00DA2DB9">
        <w:rPr>
          <w:rFonts w:ascii="Times New Roman" w:hAnsi="Times New Roman" w:cs="Times New Roman"/>
          <w:sz w:val="24"/>
          <w:szCs w:val="24"/>
        </w:rPr>
        <w:t>ila</w:t>
      </w:r>
      <w:r w:rsidR="005216E5" w:rsidRPr="00DA2DB9">
        <w:rPr>
          <w:rFonts w:ascii="Times New Roman" w:hAnsi="Times New Roman" w:cs="Times New Roman"/>
          <w:sz w:val="24"/>
          <w:szCs w:val="24"/>
        </w:rPr>
        <w:t xml:space="preserve"> ni</w:t>
      </w:r>
      <w:r w:rsidR="00870010" w:rsidRPr="00DA2DB9">
        <w:rPr>
          <w:rFonts w:ascii="Times New Roman" w:hAnsi="Times New Roman" w:cs="Times New Roman"/>
          <w:sz w:val="24"/>
          <w:szCs w:val="24"/>
        </w:rPr>
        <w:t>su</w:t>
      </w:r>
      <w:r w:rsidR="005216E5" w:rsidRPr="00DA2DB9">
        <w:rPr>
          <w:rFonts w:ascii="Times New Roman" w:hAnsi="Times New Roman" w:cs="Times New Roman"/>
          <w:sz w:val="24"/>
          <w:szCs w:val="24"/>
        </w:rPr>
        <w:t xml:space="preserve"> predan</w:t>
      </w:r>
      <w:r w:rsidR="00870010" w:rsidRPr="00DA2DB9">
        <w:rPr>
          <w:rFonts w:ascii="Times New Roman" w:hAnsi="Times New Roman" w:cs="Times New Roman"/>
          <w:sz w:val="24"/>
          <w:szCs w:val="24"/>
        </w:rPr>
        <w:t>a</w:t>
      </w:r>
      <w:r w:rsidR="005216E5" w:rsidRPr="00DA2DB9">
        <w:rPr>
          <w:rFonts w:ascii="Times New Roman" w:hAnsi="Times New Roman" w:cs="Times New Roman"/>
          <w:sz w:val="24"/>
          <w:szCs w:val="24"/>
        </w:rPr>
        <w:t xml:space="preserve"> stečajnom upravitelju</w:t>
      </w:r>
      <w:r w:rsidR="004D7707" w:rsidRPr="00DA2DB9">
        <w:rPr>
          <w:rFonts w:ascii="Times New Roman" w:hAnsi="Times New Roman" w:cs="Times New Roman"/>
          <w:sz w:val="24"/>
          <w:szCs w:val="24"/>
        </w:rPr>
        <w:t xml:space="preserve"> niti </w:t>
      </w:r>
      <w:r w:rsidR="00870010" w:rsidRPr="00DA2DB9">
        <w:rPr>
          <w:rFonts w:ascii="Times New Roman" w:hAnsi="Times New Roman" w:cs="Times New Roman"/>
          <w:sz w:val="24"/>
          <w:szCs w:val="24"/>
        </w:rPr>
        <w:t>ih</w:t>
      </w:r>
      <w:r w:rsidR="004D7707" w:rsidRPr="00DA2DB9">
        <w:rPr>
          <w:rFonts w:ascii="Times New Roman" w:hAnsi="Times New Roman" w:cs="Times New Roman"/>
          <w:sz w:val="24"/>
          <w:szCs w:val="24"/>
        </w:rPr>
        <w:t xml:space="preserve"> je</w:t>
      </w:r>
      <w:r w:rsidR="005216E5" w:rsidRPr="00DA2DB9">
        <w:rPr>
          <w:rFonts w:ascii="Times New Roman" w:hAnsi="Times New Roman" w:cs="Times New Roman"/>
          <w:sz w:val="24"/>
          <w:szCs w:val="24"/>
        </w:rPr>
        <w:t xml:space="preserve"> stečajni upravitelj vidio</w:t>
      </w:r>
      <w:r w:rsidR="004D7707" w:rsidRPr="00DA2DB9">
        <w:rPr>
          <w:rFonts w:ascii="Times New Roman" w:hAnsi="Times New Roman" w:cs="Times New Roman"/>
          <w:sz w:val="24"/>
          <w:szCs w:val="24"/>
        </w:rPr>
        <w:t>.</w:t>
      </w:r>
    </w:p>
    <w:p w14:paraId="647F554F" w14:textId="77777777" w:rsidR="00034F43" w:rsidRPr="00DA2DB9" w:rsidRDefault="00034F43" w:rsidP="00E8621B">
      <w:pPr>
        <w:pStyle w:val="ListParagraph"/>
        <w:spacing w:after="0" w:line="276" w:lineRule="auto"/>
        <w:jc w:val="both"/>
        <w:rPr>
          <w:rFonts w:ascii="Times New Roman" w:hAnsi="Times New Roman" w:cs="Times New Roman"/>
          <w:sz w:val="24"/>
          <w:szCs w:val="24"/>
        </w:rPr>
      </w:pPr>
    </w:p>
    <w:p w14:paraId="79972DDA" w14:textId="1424050F" w:rsidR="00E8621B" w:rsidRPr="00DA2DB9" w:rsidRDefault="0053548A" w:rsidP="00E8621B">
      <w:pPr>
        <w:pStyle w:val="ListParagraph"/>
        <w:spacing w:after="0" w:line="276" w:lineRule="auto"/>
        <w:jc w:val="both"/>
        <w:rPr>
          <w:rFonts w:ascii="Times New Roman" w:hAnsi="Times New Roman" w:cs="Times New Roman"/>
          <w:b/>
          <w:bCs/>
          <w:sz w:val="24"/>
          <w:szCs w:val="24"/>
        </w:rPr>
      </w:pPr>
      <w:r w:rsidRPr="00DA2DB9">
        <w:rPr>
          <w:rFonts w:ascii="Times New Roman" w:hAnsi="Times New Roman" w:cs="Times New Roman"/>
          <w:sz w:val="24"/>
          <w:szCs w:val="24"/>
        </w:rPr>
        <w:t xml:space="preserve">Republika Hrvatska je dostavila </w:t>
      </w:r>
      <w:r w:rsidRPr="00DA2DB9">
        <w:rPr>
          <w:rFonts w:ascii="Times New Roman" w:hAnsi="Times New Roman" w:cs="Times New Roman"/>
          <w:b/>
          <w:bCs/>
          <w:sz w:val="24"/>
          <w:szCs w:val="24"/>
          <w:u w:val="single"/>
        </w:rPr>
        <w:t>obavijest o razlučnom pravu</w:t>
      </w:r>
      <w:r w:rsidRPr="00DA2DB9">
        <w:rPr>
          <w:rFonts w:ascii="Times New Roman" w:hAnsi="Times New Roman" w:cs="Times New Roman"/>
          <w:sz w:val="24"/>
          <w:szCs w:val="24"/>
        </w:rPr>
        <w:t xml:space="preserve"> na </w:t>
      </w:r>
      <w:r w:rsidR="00936DC0" w:rsidRPr="00DA2DB9">
        <w:rPr>
          <w:rFonts w:ascii="Times New Roman" w:hAnsi="Times New Roman" w:cs="Times New Roman"/>
          <w:sz w:val="24"/>
          <w:szCs w:val="24"/>
        </w:rPr>
        <w:t xml:space="preserve">teretnom </w:t>
      </w:r>
      <w:r w:rsidRPr="00DA2DB9">
        <w:rPr>
          <w:rFonts w:ascii="Times New Roman" w:hAnsi="Times New Roman" w:cs="Times New Roman"/>
          <w:sz w:val="24"/>
          <w:szCs w:val="24"/>
        </w:rPr>
        <w:t>vozilu marke RENAULT TRAFIC</w:t>
      </w:r>
      <w:r w:rsidR="00936DC0" w:rsidRPr="00DA2DB9">
        <w:rPr>
          <w:rFonts w:ascii="Times New Roman" w:hAnsi="Times New Roman" w:cs="Times New Roman"/>
          <w:sz w:val="24"/>
          <w:szCs w:val="24"/>
        </w:rPr>
        <w:t>,</w:t>
      </w:r>
      <w:r w:rsidRPr="00DA2DB9">
        <w:rPr>
          <w:rFonts w:ascii="Times New Roman" w:hAnsi="Times New Roman" w:cs="Times New Roman"/>
          <w:sz w:val="24"/>
          <w:szCs w:val="24"/>
        </w:rPr>
        <w:t xml:space="preserve"> godina proizvodnje 2008, broj šasije VF1FLBHA68Y95957, reg. oznaka ZG5859DU</w:t>
      </w:r>
      <w:r w:rsidR="00287F7D" w:rsidRPr="00DA2DB9">
        <w:rPr>
          <w:rFonts w:ascii="Times New Roman" w:hAnsi="Times New Roman" w:cs="Times New Roman"/>
          <w:sz w:val="24"/>
          <w:szCs w:val="24"/>
        </w:rPr>
        <w:t xml:space="preserve">, </w:t>
      </w:r>
      <w:r w:rsidR="00FD474A" w:rsidRPr="00DA2DB9">
        <w:rPr>
          <w:rFonts w:ascii="Times New Roman" w:hAnsi="Times New Roman" w:cs="Times New Roman"/>
          <w:sz w:val="24"/>
          <w:szCs w:val="24"/>
        </w:rPr>
        <w:t xml:space="preserve">temeljem rješenja o ovrsi </w:t>
      </w:r>
      <w:r w:rsidR="003D4F56" w:rsidRPr="00DA2DB9">
        <w:rPr>
          <w:rFonts w:ascii="Times New Roman" w:hAnsi="Times New Roman" w:cs="Times New Roman"/>
          <w:sz w:val="24"/>
          <w:szCs w:val="24"/>
        </w:rPr>
        <w:t>pljenidbom, procjenom i prodajom motornog vozila Ministarstva financija, Porezne uprave, Područni ured Zagre</w:t>
      </w:r>
      <w:r w:rsidR="00027CA8" w:rsidRPr="00DA2DB9">
        <w:rPr>
          <w:rFonts w:ascii="Times New Roman" w:hAnsi="Times New Roman" w:cs="Times New Roman"/>
          <w:sz w:val="24"/>
          <w:szCs w:val="24"/>
        </w:rPr>
        <w:t>bačka županija od 28.09.2021.g. klasa: UP/I-415-02/2020-001</w:t>
      </w:r>
      <w:r w:rsidR="00AF3FD1" w:rsidRPr="00DA2DB9">
        <w:rPr>
          <w:rFonts w:ascii="Times New Roman" w:hAnsi="Times New Roman" w:cs="Times New Roman"/>
          <w:sz w:val="24"/>
          <w:szCs w:val="24"/>
        </w:rPr>
        <w:t>/02138. urbroj:513-007-22/2021-03.</w:t>
      </w:r>
      <w:r w:rsidR="00206931" w:rsidRPr="00DA2DB9">
        <w:rPr>
          <w:rFonts w:ascii="Times New Roman" w:hAnsi="Times New Roman" w:cs="Times New Roman"/>
          <w:sz w:val="24"/>
          <w:szCs w:val="24"/>
        </w:rPr>
        <w:t xml:space="preserve"> Iznos tražbine osiguran razlučnim pravom je 51.165,04 kune.</w:t>
      </w:r>
    </w:p>
    <w:p w14:paraId="486AFF74" w14:textId="77777777" w:rsidR="0058686B" w:rsidRPr="00DA2DB9" w:rsidRDefault="0058686B" w:rsidP="002B12F0">
      <w:pPr>
        <w:pStyle w:val="NoSpacing"/>
        <w:spacing w:line="276" w:lineRule="auto"/>
        <w:rPr>
          <w:rFonts w:ascii="Times New Roman" w:hAnsi="Times New Roman" w:cs="Times New Roman"/>
          <w:sz w:val="24"/>
          <w:szCs w:val="24"/>
        </w:rPr>
      </w:pPr>
    </w:p>
    <w:p w14:paraId="2DE4A320" w14:textId="212126A6" w:rsidR="00F014B8" w:rsidRPr="00DA2DB9" w:rsidRDefault="00F014B8" w:rsidP="002B12F0">
      <w:pPr>
        <w:pStyle w:val="NoSpacing"/>
        <w:spacing w:line="276" w:lineRule="auto"/>
        <w:jc w:val="both"/>
        <w:rPr>
          <w:rFonts w:ascii="Times New Roman" w:hAnsi="Times New Roman" w:cs="Times New Roman"/>
          <w:b/>
          <w:sz w:val="24"/>
          <w:szCs w:val="24"/>
          <w:u w:val="single"/>
        </w:rPr>
      </w:pPr>
      <w:r w:rsidRPr="00DA2DB9">
        <w:rPr>
          <w:rFonts w:ascii="Times New Roman" w:hAnsi="Times New Roman" w:cs="Times New Roman"/>
          <w:b/>
          <w:sz w:val="24"/>
          <w:szCs w:val="24"/>
          <w:u w:val="single"/>
        </w:rPr>
        <w:t xml:space="preserve">Stečajnom upravitelju su pristigle prijave tražbina u ukupnom iznosu od </w:t>
      </w:r>
      <w:r w:rsidR="0009044F" w:rsidRPr="00DA2DB9">
        <w:rPr>
          <w:rFonts w:ascii="Times New Roman" w:hAnsi="Times New Roman" w:cs="Times New Roman"/>
          <w:b/>
          <w:sz w:val="24"/>
          <w:szCs w:val="24"/>
          <w:u w:val="single"/>
        </w:rPr>
        <w:t>154.017,24 kune</w:t>
      </w:r>
      <w:r w:rsidRPr="00DA2DB9">
        <w:rPr>
          <w:rFonts w:ascii="Times New Roman" w:hAnsi="Times New Roman" w:cs="Times New Roman"/>
          <w:b/>
          <w:sz w:val="24"/>
          <w:szCs w:val="24"/>
          <w:u w:val="single"/>
        </w:rPr>
        <w:t>, od čega se:</w:t>
      </w:r>
    </w:p>
    <w:p w14:paraId="3752C430" w14:textId="3178452B" w:rsidR="00F014B8" w:rsidRPr="00DA2DB9" w:rsidRDefault="00F014B8" w:rsidP="002B12F0">
      <w:pPr>
        <w:pStyle w:val="NoSpacing"/>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lastRenderedPageBreak/>
        <w:t xml:space="preserve">- </w:t>
      </w:r>
      <w:r w:rsidR="00E73B22" w:rsidRPr="00DA2DB9">
        <w:rPr>
          <w:rFonts w:ascii="Times New Roman" w:hAnsi="Times New Roman" w:cs="Times New Roman"/>
          <w:sz w:val="24"/>
          <w:szCs w:val="24"/>
        </w:rPr>
        <w:t xml:space="preserve">58.171,45 </w:t>
      </w:r>
      <w:r w:rsidRPr="00DA2DB9">
        <w:rPr>
          <w:rFonts w:ascii="Times New Roman" w:hAnsi="Times New Roman" w:cs="Times New Roman"/>
          <w:sz w:val="24"/>
          <w:szCs w:val="24"/>
        </w:rPr>
        <w:t>kun</w:t>
      </w:r>
      <w:r w:rsidR="00E73B22" w:rsidRPr="00DA2DB9">
        <w:rPr>
          <w:rFonts w:ascii="Times New Roman" w:hAnsi="Times New Roman" w:cs="Times New Roman"/>
          <w:sz w:val="24"/>
          <w:szCs w:val="24"/>
        </w:rPr>
        <w:t>a</w:t>
      </w:r>
      <w:r w:rsidRPr="00DA2DB9">
        <w:rPr>
          <w:rFonts w:ascii="Times New Roman" w:hAnsi="Times New Roman" w:cs="Times New Roman"/>
          <w:sz w:val="24"/>
          <w:szCs w:val="24"/>
        </w:rPr>
        <w:t xml:space="preserve"> odnosi na tražbine I. višeg isplatnog reda;</w:t>
      </w:r>
    </w:p>
    <w:p w14:paraId="7D3D3CCD" w14:textId="6AF6E87E" w:rsidR="00F014B8" w:rsidRPr="00DA2DB9" w:rsidRDefault="00F014B8" w:rsidP="002B12F0">
      <w:pPr>
        <w:pStyle w:val="NoSpacing"/>
        <w:spacing w:line="276" w:lineRule="auto"/>
        <w:jc w:val="both"/>
        <w:rPr>
          <w:rFonts w:ascii="Times New Roman" w:hAnsi="Times New Roman" w:cs="Times New Roman"/>
          <w:b/>
          <w:sz w:val="24"/>
          <w:szCs w:val="24"/>
          <w:u w:val="single"/>
        </w:rPr>
      </w:pPr>
      <w:r w:rsidRPr="00DA2DB9">
        <w:rPr>
          <w:rFonts w:ascii="Times New Roman" w:hAnsi="Times New Roman" w:cs="Times New Roman"/>
          <w:sz w:val="24"/>
          <w:szCs w:val="24"/>
        </w:rPr>
        <w:t xml:space="preserve">- </w:t>
      </w:r>
      <w:r w:rsidR="00E73B22" w:rsidRPr="00DA2DB9">
        <w:rPr>
          <w:rFonts w:ascii="Times New Roman" w:hAnsi="Times New Roman" w:cs="Times New Roman"/>
          <w:sz w:val="24"/>
          <w:szCs w:val="24"/>
        </w:rPr>
        <w:t xml:space="preserve">95.845,79 </w:t>
      </w:r>
      <w:r w:rsidRPr="00DA2DB9">
        <w:rPr>
          <w:rFonts w:ascii="Times New Roman" w:hAnsi="Times New Roman" w:cs="Times New Roman"/>
          <w:sz w:val="24"/>
          <w:szCs w:val="24"/>
        </w:rPr>
        <w:t>kuna odnosi na tražbine II. višeg isplatnog reda.</w:t>
      </w:r>
    </w:p>
    <w:p w14:paraId="5B01E1A8" w14:textId="77777777" w:rsidR="002B12F0" w:rsidRPr="00DA2DB9" w:rsidRDefault="002B12F0" w:rsidP="002B12F0">
      <w:pPr>
        <w:spacing w:after="0" w:line="276" w:lineRule="auto"/>
        <w:rPr>
          <w:rFonts w:ascii="Times New Roman" w:hAnsi="Times New Roman"/>
          <w:sz w:val="24"/>
        </w:rPr>
      </w:pPr>
    </w:p>
    <w:p w14:paraId="56672E2F" w14:textId="5893C134" w:rsidR="00553A27" w:rsidRPr="00DA2DB9" w:rsidRDefault="00A23558" w:rsidP="00553A27">
      <w:pPr>
        <w:pStyle w:val="NoSpacing"/>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 xml:space="preserve">Neposredno nakon otvaranja stečajnog postupka </w:t>
      </w:r>
      <w:r w:rsidR="00931757" w:rsidRPr="00DA2DB9">
        <w:rPr>
          <w:rFonts w:ascii="Times New Roman" w:hAnsi="Times New Roman" w:cs="Times New Roman"/>
          <w:sz w:val="24"/>
          <w:szCs w:val="24"/>
        </w:rPr>
        <w:t>račun</w:t>
      </w:r>
      <w:r w:rsidRPr="00DA2DB9">
        <w:rPr>
          <w:rFonts w:ascii="Times New Roman" w:hAnsi="Times New Roman" w:cs="Times New Roman"/>
          <w:sz w:val="24"/>
          <w:szCs w:val="24"/>
        </w:rPr>
        <w:t xml:space="preserve"> stečajnog dužnika </w:t>
      </w:r>
      <w:r w:rsidR="00931757" w:rsidRPr="00DA2DB9">
        <w:rPr>
          <w:rFonts w:ascii="Times New Roman" w:hAnsi="Times New Roman" w:cs="Times New Roman"/>
          <w:sz w:val="24"/>
          <w:szCs w:val="24"/>
        </w:rPr>
        <w:t>HR8823600001101799476 otvoren pri Zagrebačka banka d.d., je</w:t>
      </w:r>
      <w:r w:rsidRPr="00DA2DB9">
        <w:rPr>
          <w:rFonts w:ascii="Times New Roman" w:hAnsi="Times New Roman" w:cs="Times New Roman"/>
          <w:sz w:val="24"/>
          <w:szCs w:val="24"/>
        </w:rPr>
        <w:t xml:space="preserve"> zatvoren. Iz Očevidnika Financijske agencije evidentno je kako je stečajni dužnik </w:t>
      </w:r>
      <w:r w:rsidR="003E182D" w:rsidRPr="00DA2DB9">
        <w:rPr>
          <w:rFonts w:ascii="Times New Roman" w:hAnsi="Times New Roman" w:cs="Times New Roman"/>
          <w:sz w:val="24"/>
          <w:szCs w:val="24"/>
        </w:rPr>
        <w:t xml:space="preserve">u trenutku prestanka izvršenja (odnosno u trenutku otvaranja stečajnog postupka) </w:t>
      </w:r>
      <w:r w:rsidRPr="00DA2DB9">
        <w:rPr>
          <w:rFonts w:ascii="Times New Roman" w:hAnsi="Times New Roman" w:cs="Times New Roman"/>
          <w:sz w:val="24"/>
          <w:szCs w:val="24"/>
        </w:rPr>
        <w:t>imao evidentirane neizvršene osnove za plaćanje u ukupnom iznosu od 85.474</w:t>
      </w:r>
      <w:r w:rsidR="007E784E" w:rsidRPr="00DA2DB9">
        <w:rPr>
          <w:rFonts w:ascii="Times New Roman" w:hAnsi="Times New Roman" w:cs="Times New Roman"/>
          <w:sz w:val="24"/>
          <w:szCs w:val="24"/>
        </w:rPr>
        <w:t>,</w:t>
      </w:r>
      <w:r w:rsidRPr="00DA2DB9">
        <w:rPr>
          <w:rFonts w:ascii="Times New Roman" w:hAnsi="Times New Roman" w:cs="Times New Roman"/>
          <w:sz w:val="24"/>
          <w:szCs w:val="24"/>
        </w:rPr>
        <w:t>54 kune.</w:t>
      </w:r>
      <w:r w:rsidR="00F12740" w:rsidRPr="00DA2DB9">
        <w:rPr>
          <w:rFonts w:ascii="Times New Roman" w:hAnsi="Times New Roman" w:cs="Times New Roman"/>
          <w:sz w:val="24"/>
          <w:szCs w:val="24"/>
        </w:rPr>
        <w:t xml:space="preserve"> </w:t>
      </w:r>
      <w:r w:rsidR="00553A27" w:rsidRPr="00DA2DB9">
        <w:rPr>
          <w:rFonts w:ascii="Times New Roman" w:hAnsi="Times New Roman" w:cs="Times New Roman"/>
          <w:sz w:val="24"/>
          <w:szCs w:val="24"/>
        </w:rPr>
        <w:t xml:space="preserve">Vezano za poslovanje stečajnog dužnika, do trenutka sastavljanja ovog izvještaja stečajni upravitelj nije zaprimio informaciju niti je uspio utvrditi što je konkretno dovelo do nemogućnosti plaćanja obveza od strane stečajnog dužnika (evidentiranih osnova za plaćanje u Očevidniku Financijske agencije), kao niti što je činilo stvarni predmet poslovanja/djelatnost stečajnog dužnika. </w:t>
      </w:r>
    </w:p>
    <w:p w14:paraId="02F38053" w14:textId="77777777" w:rsidR="00553A27" w:rsidRPr="00DA2DB9" w:rsidRDefault="00553A27" w:rsidP="00A23558">
      <w:pPr>
        <w:pStyle w:val="NoSpacing"/>
        <w:spacing w:line="276" w:lineRule="auto"/>
        <w:jc w:val="both"/>
        <w:rPr>
          <w:rFonts w:ascii="Times New Roman" w:hAnsi="Times New Roman" w:cs="Times New Roman"/>
          <w:sz w:val="24"/>
          <w:szCs w:val="24"/>
        </w:rPr>
      </w:pPr>
    </w:p>
    <w:p w14:paraId="68C04630" w14:textId="693333BD" w:rsidR="00A23558" w:rsidRPr="00DA2DB9" w:rsidRDefault="00F12740" w:rsidP="00A23558">
      <w:pPr>
        <w:pStyle w:val="NoSpacing"/>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 xml:space="preserve">Posljednji financijski izvještaji koje je stečajni dužnik objavio, odnosne se na 2020. godinu, a i u njima je evidentiran gubitak u iznosu od </w:t>
      </w:r>
      <w:r w:rsidR="00F862F0" w:rsidRPr="00DA2DB9">
        <w:rPr>
          <w:rFonts w:ascii="Times New Roman" w:hAnsi="Times New Roman" w:cs="Times New Roman"/>
          <w:sz w:val="24"/>
          <w:szCs w:val="24"/>
        </w:rPr>
        <w:t xml:space="preserve">19.363,00 kuna. Najveću stavku aktive stečajnog dužnika na 31. prosinca 2020. godine čine zalihe, koje su evidentirane u iznosu od </w:t>
      </w:r>
      <w:r w:rsidR="00E247C5" w:rsidRPr="00DA2DB9">
        <w:rPr>
          <w:rFonts w:ascii="Times New Roman" w:hAnsi="Times New Roman" w:cs="Times New Roman"/>
          <w:sz w:val="24"/>
          <w:szCs w:val="24"/>
        </w:rPr>
        <w:t>704.473,00 kuna, međutim, detaljnij</w:t>
      </w:r>
      <w:r w:rsidR="00B34497">
        <w:rPr>
          <w:rFonts w:ascii="Times New Roman" w:hAnsi="Times New Roman" w:cs="Times New Roman"/>
          <w:sz w:val="24"/>
          <w:szCs w:val="24"/>
        </w:rPr>
        <w:t>e</w:t>
      </w:r>
      <w:r w:rsidR="00E247C5" w:rsidRPr="00DA2DB9">
        <w:rPr>
          <w:rFonts w:ascii="Times New Roman" w:hAnsi="Times New Roman" w:cs="Times New Roman"/>
          <w:sz w:val="24"/>
          <w:szCs w:val="24"/>
        </w:rPr>
        <w:t xml:space="preserve"> podatk</w:t>
      </w:r>
      <w:r w:rsidR="00B34497">
        <w:rPr>
          <w:rFonts w:ascii="Times New Roman" w:hAnsi="Times New Roman" w:cs="Times New Roman"/>
          <w:sz w:val="24"/>
          <w:szCs w:val="24"/>
        </w:rPr>
        <w:t>e</w:t>
      </w:r>
      <w:r w:rsidR="00E247C5" w:rsidRPr="00DA2DB9">
        <w:rPr>
          <w:rFonts w:ascii="Times New Roman" w:hAnsi="Times New Roman" w:cs="Times New Roman"/>
          <w:sz w:val="24"/>
          <w:szCs w:val="24"/>
        </w:rPr>
        <w:t xml:space="preserve"> o istima stečajni upravitelj nije </w:t>
      </w:r>
      <w:r w:rsidR="00D162F4" w:rsidRPr="00DA2DB9">
        <w:rPr>
          <w:rFonts w:ascii="Times New Roman" w:hAnsi="Times New Roman" w:cs="Times New Roman"/>
          <w:sz w:val="24"/>
          <w:szCs w:val="24"/>
        </w:rPr>
        <w:t>dobio.</w:t>
      </w:r>
    </w:p>
    <w:p w14:paraId="33517DC6" w14:textId="77777777" w:rsidR="00A23558" w:rsidRPr="00DA2DB9" w:rsidRDefault="00A23558" w:rsidP="00A23558">
      <w:pPr>
        <w:pStyle w:val="NoSpacing"/>
        <w:spacing w:line="276" w:lineRule="auto"/>
        <w:jc w:val="both"/>
        <w:rPr>
          <w:rFonts w:ascii="Times New Roman" w:hAnsi="Times New Roman" w:cs="Times New Roman"/>
          <w:sz w:val="24"/>
          <w:szCs w:val="24"/>
        </w:rPr>
      </w:pPr>
    </w:p>
    <w:p w14:paraId="2E426D25" w14:textId="3C620B07" w:rsidR="00D162F4" w:rsidRPr="00DA2DB9" w:rsidRDefault="004474B3" w:rsidP="002B12F0">
      <w:pPr>
        <w:pStyle w:val="NoSpacing"/>
        <w:spacing w:line="276" w:lineRule="auto"/>
        <w:jc w:val="both"/>
        <w:rPr>
          <w:rFonts w:ascii="Times New Roman" w:hAnsi="Times New Roman" w:cs="Times New Roman"/>
          <w:b/>
          <w:bCs/>
          <w:sz w:val="24"/>
          <w:szCs w:val="24"/>
          <w:u w:val="single"/>
        </w:rPr>
      </w:pPr>
      <w:r w:rsidRPr="00DA2DB9">
        <w:rPr>
          <w:rFonts w:ascii="Times New Roman" w:hAnsi="Times New Roman" w:cs="Times New Roman"/>
          <w:sz w:val="24"/>
          <w:szCs w:val="24"/>
        </w:rPr>
        <w:t>Dakle, u trenutku pisanja ovog izvještaja stečajni upravitelj ne</w:t>
      </w:r>
      <w:r w:rsidR="00100A50" w:rsidRPr="00DA2DB9">
        <w:rPr>
          <w:rFonts w:ascii="Times New Roman" w:hAnsi="Times New Roman" w:cs="Times New Roman"/>
          <w:sz w:val="24"/>
          <w:szCs w:val="24"/>
        </w:rPr>
        <w:t>ma u posjedu</w:t>
      </w:r>
      <w:r w:rsidR="000315BD" w:rsidRPr="00DA2DB9">
        <w:rPr>
          <w:rFonts w:ascii="Times New Roman" w:hAnsi="Times New Roman" w:cs="Times New Roman"/>
          <w:sz w:val="24"/>
          <w:szCs w:val="24"/>
        </w:rPr>
        <w:t xml:space="preserve"> imovinu stečajnog dužnika</w:t>
      </w:r>
      <w:r w:rsidR="00BE0696">
        <w:rPr>
          <w:rFonts w:ascii="Times New Roman" w:hAnsi="Times New Roman" w:cs="Times New Roman"/>
          <w:sz w:val="24"/>
          <w:szCs w:val="24"/>
        </w:rPr>
        <w:t>, niti ima ikakvih saznanja o stanju iste</w:t>
      </w:r>
      <w:r w:rsidR="00292B01" w:rsidRPr="00DA2DB9">
        <w:rPr>
          <w:rFonts w:ascii="Times New Roman" w:hAnsi="Times New Roman" w:cs="Times New Roman"/>
          <w:sz w:val="24"/>
          <w:szCs w:val="24"/>
        </w:rPr>
        <w:t xml:space="preserve">. </w:t>
      </w:r>
      <w:r w:rsidR="00553A27" w:rsidRPr="00DA2DB9">
        <w:rPr>
          <w:rFonts w:ascii="Times New Roman" w:hAnsi="Times New Roman" w:cs="Times New Roman"/>
          <w:b/>
          <w:bCs/>
          <w:sz w:val="24"/>
          <w:szCs w:val="24"/>
          <w:u w:val="single"/>
        </w:rPr>
        <w:t xml:space="preserve">Ukoliko </w:t>
      </w:r>
      <w:r w:rsidRPr="00DA2DB9">
        <w:rPr>
          <w:rFonts w:ascii="Times New Roman" w:hAnsi="Times New Roman" w:cs="Times New Roman"/>
          <w:b/>
          <w:bCs/>
          <w:sz w:val="24"/>
          <w:szCs w:val="24"/>
          <w:u w:val="single"/>
        </w:rPr>
        <w:t>stečajni upravitelj ne preuzme vozila i/ili drugu imovinu stečajnog dužnika</w:t>
      </w:r>
      <w:r w:rsidR="00292B01" w:rsidRPr="00DA2DB9">
        <w:rPr>
          <w:rFonts w:ascii="Times New Roman" w:hAnsi="Times New Roman" w:cs="Times New Roman"/>
          <w:b/>
          <w:bCs/>
          <w:sz w:val="24"/>
          <w:szCs w:val="24"/>
          <w:u w:val="single"/>
        </w:rPr>
        <w:t xml:space="preserve"> </w:t>
      </w:r>
      <w:r w:rsidR="008215A2" w:rsidRPr="00DA2DB9">
        <w:rPr>
          <w:rFonts w:ascii="Times New Roman" w:hAnsi="Times New Roman" w:cs="Times New Roman"/>
          <w:b/>
          <w:bCs/>
          <w:sz w:val="24"/>
          <w:szCs w:val="24"/>
          <w:u w:val="single"/>
        </w:rPr>
        <w:t xml:space="preserve">dostatnu za namirenje troškova stečajnog postupka, </w:t>
      </w:r>
      <w:r w:rsidR="00295596" w:rsidRPr="00DA2DB9">
        <w:rPr>
          <w:rFonts w:ascii="Times New Roman" w:hAnsi="Times New Roman" w:cs="Times New Roman"/>
          <w:b/>
          <w:bCs/>
          <w:sz w:val="24"/>
          <w:szCs w:val="24"/>
          <w:u w:val="single"/>
        </w:rPr>
        <w:t xml:space="preserve">stečajni upravitelj će </w:t>
      </w:r>
      <w:r w:rsidR="00B211C2" w:rsidRPr="00DA2DB9">
        <w:rPr>
          <w:rFonts w:ascii="Times New Roman" w:hAnsi="Times New Roman" w:cs="Times New Roman"/>
          <w:b/>
          <w:bCs/>
          <w:sz w:val="24"/>
          <w:szCs w:val="24"/>
          <w:u w:val="single"/>
        </w:rPr>
        <w:t xml:space="preserve">sukladno članku 293. Stečajnog zakona </w:t>
      </w:r>
      <w:r w:rsidR="00295596" w:rsidRPr="00DA2DB9">
        <w:rPr>
          <w:rFonts w:ascii="Times New Roman" w:hAnsi="Times New Roman" w:cs="Times New Roman"/>
          <w:b/>
          <w:bCs/>
          <w:sz w:val="24"/>
          <w:szCs w:val="24"/>
          <w:u w:val="single"/>
        </w:rPr>
        <w:t xml:space="preserve">predložiti </w:t>
      </w:r>
      <w:r w:rsidR="00997D40" w:rsidRPr="00DA2DB9">
        <w:rPr>
          <w:rFonts w:ascii="Times New Roman" w:hAnsi="Times New Roman" w:cs="Times New Roman"/>
          <w:b/>
          <w:bCs/>
          <w:sz w:val="24"/>
          <w:szCs w:val="24"/>
          <w:u w:val="single"/>
        </w:rPr>
        <w:t>obustavu i zaključenje</w:t>
      </w:r>
      <w:r w:rsidR="009E6A15">
        <w:rPr>
          <w:rFonts w:ascii="Times New Roman" w:hAnsi="Times New Roman" w:cs="Times New Roman"/>
          <w:b/>
          <w:bCs/>
          <w:sz w:val="24"/>
          <w:szCs w:val="24"/>
          <w:u w:val="single"/>
        </w:rPr>
        <w:t xml:space="preserve"> postupka</w:t>
      </w:r>
      <w:r w:rsidR="00997D40" w:rsidRPr="00DA2DB9">
        <w:rPr>
          <w:rFonts w:ascii="Times New Roman" w:hAnsi="Times New Roman" w:cs="Times New Roman"/>
          <w:b/>
          <w:bCs/>
          <w:sz w:val="24"/>
          <w:szCs w:val="24"/>
          <w:u w:val="single"/>
        </w:rPr>
        <w:t xml:space="preserve"> zbog nedostatnosti stečajne mase </w:t>
      </w:r>
      <w:r w:rsidR="00B211C2" w:rsidRPr="00DA2DB9">
        <w:rPr>
          <w:rFonts w:ascii="Times New Roman" w:hAnsi="Times New Roman" w:cs="Times New Roman"/>
          <w:b/>
          <w:bCs/>
          <w:sz w:val="24"/>
          <w:szCs w:val="24"/>
          <w:u w:val="single"/>
        </w:rPr>
        <w:t>za namirenje troškova stečajnoga postupka.</w:t>
      </w:r>
    </w:p>
    <w:p w14:paraId="5CFBB5A1" w14:textId="77777777" w:rsidR="002B7668" w:rsidRPr="00DA2DB9" w:rsidRDefault="002B7668" w:rsidP="002B12F0">
      <w:pPr>
        <w:pStyle w:val="NoSpacing"/>
        <w:spacing w:line="276" w:lineRule="auto"/>
        <w:jc w:val="both"/>
        <w:rPr>
          <w:rFonts w:ascii="Times New Roman" w:hAnsi="Times New Roman" w:cs="Times New Roman"/>
          <w:sz w:val="24"/>
          <w:szCs w:val="24"/>
        </w:rPr>
      </w:pPr>
    </w:p>
    <w:p w14:paraId="679736F2" w14:textId="77777777" w:rsidR="00DA2DB9" w:rsidRPr="00DA2DB9" w:rsidRDefault="00DA2DB9" w:rsidP="002B12F0">
      <w:pPr>
        <w:pStyle w:val="NoSpacing"/>
        <w:spacing w:line="276" w:lineRule="auto"/>
        <w:jc w:val="both"/>
        <w:rPr>
          <w:rFonts w:ascii="Times New Roman" w:hAnsi="Times New Roman" w:cs="Times New Roman"/>
          <w:sz w:val="24"/>
          <w:szCs w:val="24"/>
        </w:rPr>
      </w:pPr>
    </w:p>
    <w:p w14:paraId="5137FE31" w14:textId="77777777" w:rsidR="0058686B" w:rsidRPr="00DA2DB9" w:rsidRDefault="003C30BE" w:rsidP="002B12F0">
      <w:pPr>
        <w:pStyle w:val="NoSpacing"/>
        <w:numPr>
          <w:ilvl w:val="0"/>
          <w:numId w:val="8"/>
        </w:numPr>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 xml:space="preserve">SUDSKI POSTUPCI </w:t>
      </w:r>
    </w:p>
    <w:p w14:paraId="6C1F70D2" w14:textId="6D7D2749" w:rsidR="00167B34" w:rsidRPr="00DA2DB9" w:rsidRDefault="00167B34" w:rsidP="002B12F0">
      <w:pPr>
        <w:pStyle w:val="NoSpacing"/>
        <w:spacing w:line="276" w:lineRule="auto"/>
        <w:rPr>
          <w:rFonts w:ascii="Times New Roman" w:hAnsi="Times New Roman" w:cs="Times New Roman"/>
          <w:sz w:val="24"/>
          <w:szCs w:val="24"/>
        </w:rPr>
      </w:pPr>
    </w:p>
    <w:p w14:paraId="4189AD28" w14:textId="77777777" w:rsidR="002B7668" w:rsidRPr="00DA2DB9" w:rsidRDefault="00B0219C" w:rsidP="008961B1">
      <w:pPr>
        <w:pStyle w:val="NoSpacing"/>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 xml:space="preserve">Do trenutka sastava ovog izvještaja stečajni upravitelj </w:t>
      </w:r>
      <w:r w:rsidR="003E4BFC" w:rsidRPr="00DA2DB9">
        <w:rPr>
          <w:rFonts w:ascii="Times New Roman" w:hAnsi="Times New Roman" w:cs="Times New Roman"/>
          <w:sz w:val="24"/>
          <w:szCs w:val="24"/>
        </w:rPr>
        <w:t xml:space="preserve">je utvrdio </w:t>
      </w:r>
      <w:r w:rsidR="00A23558" w:rsidRPr="00DA2DB9">
        <w:rPr>
          <w:rFonts w:ascii="Times New Roman" w:hAnsi="Times New Roman" w:cs="Times New Roman"/>
          <w:sz w:val="24"/>
          <w:szCs w:val="24"/>
        </w:rPr>
        <w:t>iz prijav</w:t>
      </w:r>
      <w:r w:rsidR="003E4BFC" w:rsidRPr="00DA2DB9">
        <w:rPr>
          <w:rFonts w:ascii="Times New Roman" w:hAnsi="Times New Roman" w:cs="Times New Roman"/>
          <w:sz w:val="24"/>
          <w:szCs w:val="24"/>
        </w:rPr>
        <w:t>e</w:t>
      </w:r>
      <w:r w:rsidR="00A23558" w:rsidRPr="00DA2DB9">
        <w:rPr>
          <w:rFonts w:ascii="Times New Roman" w:hAnsi="Times New Roman" w:cs="Times New Roman"/>
          <w:sz w:val="24"/>
          <w:szCs w:val="24"/>
        </w:rPr>
        <w:t xml:space="preserve"> tražbin</w:t>
      </w:r>
      <w:r w:rsidR="003E4BFC" w:rsidRPr="00DA2DB9">
        <w:rPr>
          <w:rFonts w:ascii="Times New Roman" w:hAnsi="Times New Roman" w:cs="Times New Roman"/>
          <w:sz w:val="24"/>
          <w:szCs w:val="24"/>
        </w:rPr>
        <w:t xml:space="preserve">e vjerovnika Svena Husaina kako je </w:t>
      </w:r>
      <w:r w:rsidR="000411F3" w:rsidRPr="00DA2DB9">
        <w:rPr>
          <w:rFonts w:ascii="Times New Roman" w:hAnsi="Times New Roman" w:cs="Times New Roman"/>
          <w:sz w:val="24"/>
          <w:szCs w:val="24"/>
        </w:rPr>
        <w:t xml:space="preserve">protiv stečajnog dužnika </w:t>
      </w:r>
      <w:r w:rsidR="003E4BFC" w:rsidRPr="00DA2DB9">
        <w:rPr>
          <w:rFonts w:ascii="Times New Roman" w:hAnsi="Times New Roman" w:cs="Times New Roman"/>
          <w:sz w:val="24"/>
          <w:szCs w:val="24"/>
        </w:rPr>
        <w:t xml:space="preserve">u tijeku parnični postupak pred </w:t>
      </w:r>
      <w:r w:rsidR="000411F3" w:rsidRPr="00DA2DB9">
        <w:rPr>
          <w:rFonts w:ascii="Times New Roman" w:hAnsi="Times New Roman" w:cs="Times New Roman"/>
          <w:sz w:val="24"/>
          <w:szCs w:val="24"/>
        </w:rPr>
        <w:t>Općinskim sudom u Sesvetama Stalna služba u Vrbovcu</w:t>
      </w:r>
      <w:r w:rsidR="008779AD" w:rsidRPr="00DA2DB9">
        <w:rPr>
          <w:rFonts w:ascii="Times New Roman" w:hAnsi="Times New Roman" w:cs="Times New Roman"/>
          <w:sz w:val="24"/>
          <w:szCs w:val="24"/>
        </w:rPr>
        <w:t>, poslovni broj P-58/2020</w:t>
      </w:r>
      <w:r w:rsidR="002B7668" w:rsidRPr="00DA2DB9">
        <w:rPr>
          <w:rFonts w:ascii="Times New Roman" w:hAnsi="Times New Roman" w:cs="Times New Roman"/>
          <w:sz w:val="24"/>
          <w:szCs w:val="24"/>
        </w:rPr>
        <w:t xml:space="preserve">, radi povrata stečenog bez osnove, a koje potraživanje je prijavljeno u stečajni postupak. </w:t>
      </w:r>
    </w:p>
    <w:p w14:paraId="40DA731E" w14:textId="77777777" w:rsidR="003C30BE" w:rsidRPr="00DA2DB9" w:rsidRDefault="003C30BE" w:rsidP="002B12F0">
      <w:pPr>
        <w:pStyle w:val="NoSpacing"/>
        <w:spacing w:line="276" w:lineRule="auto"/>
        <w:jc w:val="both"/>
        <w:rPr>
          <w:rFonts w:ascii="Times New Roman" w:hAnsi="Times New Roman" w:cs="Times New Roman"/>
          <w:sz w:val="24"/>
          <w:szCs w:val="24"/>
        </w:rPr>
      </w:pPr>
    </w:p>
    <w:p w14:paraId="782E4264" w14:textId="77777777" w:rsidR="002B7668" w:rsidRPr="00DA2DB9" w:rsidRDefault="002B7668" w:rsidP="002B12F0">
      <w:pPr>
        <w:pStyle w:val="NoSpacing"/>
        <w:spacing w:line="276" w:lineRule="auto"/>
        <w:jc w:val="both"/>
        <w:rPr>
          <w:rFonts w:ascii="Times New Roman" w:hAnsi="Times New Roman" w:cs="Times New Roman"/>
          <w:sz w:val="24"/>
          <w:szCs w:val="24"/>
        </w:rPr>
      </w:pPr>
    </w:p>
    <w:p w14:paraId="177F1D6B" w14:textId="77777777" w:rsidR="00167B34" w:rsidRPr="00DA2DB9" w:rsidRDefault="00167B34" w:rsidP="002B12F0">
      <w:pPr>
        <w:pStyle w:val="NoSpacing"/>
        <w:numPr>
          <w:ilvl w:val="0"/>
          <w:numId w:val="8"/>
        </w:numPr>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TROŠKOVI STEČAJNOG POSTUPKA</w:t>
      </w:r>
    </w:p>
    <w:p w14:paraId="02984B58" w14:textId="77777777" w:rsidR="00167B34" w:rsidRPr="00DA2DB9" w:rsidRDefault="00167B34" w:rsidP="002B12F0">
      <w:pPr>
        <w:pStyle w:val="NoSpacing"/>
        <w:spacing w:line="276" w:lineRule="auto"/>
        <w:rPr>
          <w:rFonts w:ascii="Times New Roman" w:hAnsi="Times New Roman" w:cs="Times New Roman"/>
          <w:sz w:val="24"/>
          <w:szCs w:val="24"/>
        </w:rPr>
      </w:pPr>
    </w:p>
    <w:p w14:paraId="3AFDCC02" w14:textId="2FD16952" w:rsidR="00167B34" w:rsidRPr="00DA2DB9" w:rsidRDefault="006D31F5" w:rsidP="002E272F">
      <w:pPr>
        <w:pStyle w:val="NoSpacing"/>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Troškovi stečajnog postupka do dana podnošenja izvještaja:</w:t>
      </w:r>
    </w:p>
    <w:p w14:paraId="64864FF0" w14:textId="6308A7CC" w:rsidR="007A700E" w:rsidRPr="00DA2DB9" w:rsidRDefault="007A700E" w:rsidP="00E73B22">
      <w:pPr>
        <w:pStyle w:val="NoSpacing"/>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 xml:space="preserve">Trošak pošte </w:t>
      </w:r>
      <w:r w:rsidR="006F38C9" w:rsidRPr="00DA2DB9">
        <w:rPr>
          <w:rFonts w:ascii="Times New Roman" w:hAnsi="Times New Roman" w:cs="Times New Roman"/>
          <w:sz w:val="24"/>
          <w:szCs w:val="24"/>
        </w:rPr>
        <w:t>–</w:t>
      </w:r>
      <w:r w:rsidR="00FA186A" w:rsidRPr="00DA2DB9">
        <w:rPr>
          <w:rFonts w:ascii="Times New Roman" w:hAnsi="Times New Roman" w:cs="Times New Roman"/>
          <w:sz w:val="24"/>
          <w:szCs w:val="24"/>
        </w:rPr>
        <w:t xml:space="preserve"> </w:t>
      </w:r>
      <w:r w:rsidR="000F676D" w:rsidRPr="00DA2DB9">
        <w:rPr>
          <w:rFonts w:ascii="Times New Roman" w:hAnsi="Times New Roman" w:cs="Times New Roman"/>
          <w:sz w:val="24"/>
          <w:szCs w:val="24"/>
        </w:rPr>
        <w:t>68</w:t>
      </w:r>
      <w:r w:rsidR="002E272F" w:rsidRPr="00DA2DB9">
        <w:rPr>
          <w:rFonts w:ascii="Times New Roman" w:hAnsi="Times New Roman" w:cs="Times New Roman"/>
          <w:sz w:val="24"/>
          <w:szCs w:val="24"/>
        </w:rPr>
        <w:t>,</w:t>
      </w:r>
      <w:r w:rsidR="000F676D" w:rsidRPr="00DA2DB9">
        <w:rPr>
          <w:rFonts w:ascii="Times New Roman" w:hAnsi="Times New Roman" w:cs="Times New Roman"/>
          <w:sz w:val="24"/>
          <w:szCs w:val="24"/>
        </w:rPr>
        <w:t>1</w:t>
      </w:r>
      <w:r w:rsidR="002E272F" w:rsidRPr="00DA2DB9">
        <w:rPr>
          <w:rFonts w:ascii="Times New Roman" w:hAnsi="Times New Roman" w:cs="Times New Roman"/>
          <w:sz w:val="24"/>
          <w:szCs w:val="24"/>
        </w:rPr>
        <w:t>0</w:t>
      </w:r>
      <w:r w:rsidRPr="00DA2DB9">
        <w:rPr>
          <w:rFonts w:ascii="Times New Roman" w:hAnsi="Times New Roman" w:cs="Times New Roman"/>
          <w:sz w:val="24"/>
          <w:szCs w:val="24"/>
        </w:rPr>
        <w:t xml:space="preserve"> kuna</w:t>
      </w:r>
      <w:r w:rsidR="00FA186A" w:rsidRPr="00DA2DB9">
        <w:rPr>
          <w:rFonts w:ascii="Times New Roman" w:hAnsi="Times New Roman" w:cs="Times New Roman"/>
          <w:sz w:val="24"/>
          <w:szCs w:val="24"/>
        </w:rPr>
        <w:t>;</w:t>
      </w:r>
    </w:p>
    <w:p w14:paraId="43F836CC" w14:textId="2C3810DA" w:rsidR="007A700E" w:rsidRPr="00DA2DB9" w:rsidRDefault="007A700E" w:rsidP="00E73B22">
      <w:pPr>
        <w:pStyle w:val="NoSpacing"/>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 xml:space="preserve">Trošak pribave Očevidnika (Financijska agencija) </w:t>
      </w:r>
      <w:r w:rsidR="00FA186A" w:rsidRPr="00DA2DB9">
        <w:rPr>
          <w:rFonts w:ascii="Times New Roman" w:hAnsi="Times New Roman" w:cs="Times New Roman"/>
          <w:sz w:val="24"/>
          <w:szCs w:val="24"/>
        </w:rPr>
        <w:t xml:space="preserve">- </w:t>
      </w:r>
      <w:r w:rsidR="002E272F" w:rsidRPr="00DA2DB9">
        <w:rPr>
          <w:rFonts w:ascii="Times New Roman" w:hAnsi="Times New Roman" w:cs="Times New Roman"/>
          <w:sz w:val="24"/>
          <w:szCs w:val="24"/>
        </w:rPr>
        <w:t>2</w:t>
      </w:r>
      <w:r w:rsidRPr="00DA2DB9">
        <w:rPr>
          <w:rFonts w:ascii="Times New Roman" w:hAnsi="Times New Roman" w:cs="Times New Roman"/>
          <w:sz w:val="24"/>
          <w:szCs w:val="24"/>
        </w:rPr>
        <w:t>0,00 kuna</w:t>
      </w:r>
      <w:r w:rsidR="00FA186A" w:rsidRPr="00DA2DB9">
        <w:rPr>
          <w:rFonts w:ascii="Times New Roman" w:hAnsi="Times New Roman" w:cs="Times New Roman"/>
          <w:sz w:val="24"/>
          <w:szCs w:val="24"/>
        </w:rPr>
        <w:t>;</w:t>
      </w:r>
    </w:p>
    <w:p w14:paraId="47E1812D" w14:textId="7799FEB5" w:rsidR="00167B34" w:rsidRPr="00DA2DB9" w:rsidRDefault="00167B34" w:rsidP="002B12F0">
      <w:pPr>
        <w:pStyle w:val="NoSpacing"/>
        <w:numPr>
          <w:ilvl w:val="0"/>
          <w:numId w:val="12"/>
        </w:numPr>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Knjigovodstvo</w:t>
      </w:r>
      <w:r w:rsidR="006D31F5" w:rsidRPr="00DA2DB9">
        <w:rPr>
          <w:rFonts w:ascii="Times New Roman" w:hAnsi="Times New Roman" w:cs="Times New Roman"/>
          <w:sz w:val="24"/>
          <w:szCs w:val="24"/>
        </w:rPr>
        <w:t xml:space="preserve"> </w:t>
      </w:r>
      <w:r w:rsidR="00FA186A" w:rsidRPr="00DA2DB9">
        <w:rPr>
          <w:rFonts w:ascii="Times New Roman" w:hAnsi="Times New Roman" w:cs="Times New Roman"/>
          <w:sz w:val="24"/>
          <w:szCs w:val="24"/>
        </w:rPr>
        <w:t xml:space="preserve">- </w:t>
      </w:r>
      <w:r w:rsidR="00C24C40" w:rsidRPr="00DA2DB9">
        <w:rPr>
          <w:rFonts w:ascii="Times New Roman" w:hAnsi="Times New Roman" w:cs="Times New Roman"/>
          <w:sz w:val="24"/>
          <w:szCs w:val="24"/>
        </w:rPr>
        <w:t>5</w:t>
      </w:r>
      <w:r w:rsidR="007A0FEE" w:rsidRPr="00DA2DB9">
        <w:rPr>
          <w:rFonts w:ascii="Times New Roman" w:hAnsi="Times New Roman" w:cs="Times New Roman"/>
          <w:sz w:val="24"/>
          <w:szCs w:val="24"/>
        </w:rPr>
        <w:t>00</w:t>
      </w:r>
      <w:r w:rsidR="00C15AB0" w:rsidRPr="00DA2DB9">
        <w:rPr>
          <w:rFonts w:ascii="Times New Roman" w:hAnsi="Times New Roman" w:cs="Times New Roman"/>
          <w:sz w:val="24"/>
          <w:szCs w:val="24"/>
        </w:rPr>
        <w:t xml:space="preserve">,00 </w:t>
      </w:r>
      <w:r w:rsidR="006D31F5" w:rsidRPr="00DA2DB9">
        <w:rPr>
          <w:rFonts w:ascii="Times New Roman" w:hAnsi="Times New Roman" w:cs="Times New Roman"/>
          <w:sz w:val="24"/>
          <w:szCs w:val="24"/>
        </w:rPr>
        <w:t xml:space="preserve">kuna </w:t>
      </w:r>
      <w:r w:rsidR="007A0FEE" w:rsidRPr="00DA2DB9">
        <w:rPr>
          <w:rFonts w:ascii="Times New Roman" w:hAnsi="Times New Roman" w:cs="Times New Roman"/>
          <w:sz w:val="24"/>
          <w:szCs w:val="24"/>
        </w:rPr>
        <w:t>(</w:t>
      </w:r>
      <w:r w:rsidR="00C24C40" w:rsidRPr="00DA2DB9">
        <w:rPr>
          <w:rFonts w:ascii="Times New Roman" w:hAnsi="Times New Roman" w:cs="Times New Roman"/>
          <w:sz w:val="24"/>
          <w:szCs w:val="24"/>
        </w:rPr>
        <w:t>1</w:t>
      </w:r>
      <w:r w:rsidR="007C0844" w:rsidRPr="00DA2DB9">
        <w:rPr>
          <w:rFonts w:ascii="Times New Roman" w:hAnsi="Times New Roman" w:cs="Times New Roman"/>
          <w:sz w:val="24"/>
          <w:szCs w:val="24"/>
        </w:rPr>
        <w:t xml:space="preserve"> </w:t>
      </w:r>
      <w:r w:rsidR="007A0FEE" w:rsidRPr="00DA2DB9">
        <w:rPr>
          <w:rFonts w:ascii="Times New Roman" w:hAnsi="Times New Roman" w:cs="Times New Roman"/>
          <w:sz w:val="24"/>
          <w:szCs w:val="24"/>
        </w:rPr>
        <w:t>x</w:t>
      </w:r>
      <w:r w:rsidR="007C0844" w:rsidRPr="00DA2DB9">
        <w:rPr>
          <w:rFonts w:ascii="Times New Roman" w:hAnsi="Times New Roman" w:cs="Times New Roman"/>
          <w:sz w:val="24"/>
          <w:szCs w:val="24"/>
        </w:rPr>
        <w:t xml:space="preserve"> </w:t>
      </w:r>
      <w:r w:rsidR="007A0FEE" w:rsidRPr="00DA2DB9">
        <w:rPr>
          <w:rFonts w:ascii="Times New Roman" w:hAnsi="Times New Roman" w:cs="Times New Roman"/>
          <w:sz w:val="24"/>
          <w:szCs w:val="24"/>
        </w:rPr>
        <w:t>50</w:t>
      </w:r>
      <w:r w:rsidR="006D31F5" w:rsidRPr="00DA2DB9">
        <w:rPr>
          <w:rFonts w:ascii="Times New Roman" w:hAnsi="Times New Roman" w:cs="Times New Roman"/>
          <w:sz w:val="24"/>
          <w:szCs w:val="24"/>
        </w:rPr>
        <w:t>0,00 kuna)</w:t>
      </w:r>
      <w:r w:rsidR="00FA186A" w:rsidRPr="00DA2DB9">
        <w:rPr>
          <w:rFonts w:ascii="Times New Roman" w:hAnsi="Times New Roman" w:cs="Times New Roman"/>
          <w:sz w:val="24"/>
          <w:szCs w:val="24"/>
        </w:rPr>
        <w:t>;</w:t>
      </w:r>
    </w:p>
    <w:p w14:paraId="2EFDB2B6" w14:textId="77777777" w:rsidR="00E73B22" w:rsidRPr="00DA2DB9" w:rsidRDefault="00E73B22" w:rsidP="002B12F0">
      <w:pPr>
        <w:pStyle w:val="NoSpacing"/>
        <w:numPr>
          <w:ilvl w:val="0"/>
          <w:numId w:val="12"/>
        </w:numPr>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Trošak izrade pečata – 149,00 kuna;</w:t>
      </w:r>
    </w:p>
    <w:p w14:paraId="2E504783" w14:textId="05694EF3" w:rsidR="000F676D" w:rsidRPr="00DA2DB9" w:rsidRDefault="00DF6863" w:rsidP="00E73B22">
      <w:pPr>
        <w:pStyle w:val="NoSpacing"/>
        <w:numPr>
          <w:ilvl w:val="0"/>
          <w:numId w:val="12"/>
        </w:numPr>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 xml:space="preserve">Trošak prethodnog stečajnog postupak </w:t>
      </w:r>
      <w:r w:rsidR="00FE0FAA" w:rsidRPr="00DA2DB9">
        <w:rPr>
          <w:rFonts w:ascii="Times New Roman" w:hAnsi="Times New Roman" w:cs="Times New Roman"/>
          <w:sz w:val="24"/>
          <w:szCs w:val="24"/>
        </w:rPr>
        <w:t>–</w:t>
      </w:r>
      <w:r w:rsidRPr="00DA2DB9">
        <w:rPr>
          <w:rFonts w:ascii="Times New Roman" w:hAnsi="Times New Roman" w:cs="Times New Roman"/>
          <w:sz w:val="24"/>
          <w:szCs w:val="24"/>
        </w:rPr>
        <w:t xml:space="preserve"> </w:t>
      </w:r>
      <w:r w:rsidR="007C0844" w:rsidRPr="00DA2DB9">
        <w:rPr>
          <w:rFonts w:ascii="Times New Roman" w:hAnsi="Times New Roman" w:cs="Times New Roman"/>
          <w:sz w:val="24"/>
          <w:szCs w:val="24"/>
        </w:rPr>
        <w:t>541</w:t>
      </w:r>
      <w:r w:rsidR="00FE0FAA" w:rsidRPr="00DA2DB9">
        <w:rPr>
          <w:rFonts w:ascii="Times New Roman" w:hAnsi="Times New Roman" w:cs="Times New Roman"/>
          <w:sz w:val="24"/>
          <w:szCs w:val="24"/>
        </w:rPr>
        <w:t>,00 kuna;</w:t>
      </w:r>
    </w:p>
    <w:p w14:paraId="6E1B0FFD" w14:textId="38CB61E7" w:rsidR="00F3730D" w:rsidRPr="00DA2DB9" w:rsidRDefault="00F3730D" w:rsidP="002B12F0">
      <w:pPr>
        <w:pStyle w:val="NoSpacing"/>
        <w:numPr>
          <w:ilvl w:val="0"/>
          <w:numId w:val="12"/>
        </w:numPr>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 xml:space="preserve">Trošak nagrade privremenom stečajnom upravitelju – prema Uredbi o kriterijima i načinu obračuna i plaćanja nagrade stečajnim upraviteljima </w:t>
      </w:r>
    </w:p>
    <w:p w14:paraId="0347588C" w14:textId="4666BADA" w:rsidR="006D31F5" w:rsidRPr="00DA2DB9" w:rsidRDefault="006D31F5" w:rsidP="002B12F0">
      <w:pPr>
        <w:pStyle w:val="NoSpacing"/>
        <w:numPr>
          <w:ilvl w:val="0"/>
          <w:numId w:val="12"/>
        </w:numPr>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lastRenderedPageBreak/>
        <w:t xml:space="preserve">Trošak nagrade stečajnom upravitelju </w:t>
      </w:r>
      <w:r w:rsidR="00C15AB0" w:rsidRPr="00DA2DB9">
        <w:rPr>
          <w:rFonts w:ascii="Times New Roman" w:hAnsi="Times New Roman" w:cs="Times New Roman"/>
          <w:sz w:val="24"/>
          <w:szCs w:val="24"/>
        </w:rPr>
        <w:t>– prema Uredbi o kriterijima i načinu obračuna i plaćanja nagrade stečajnim upraviteljima</w:t>
      </w:r>
      <w:r w:rsidR="00FA186A" w:rsidRPr="00DA2DB9">
        <w:rPr>
          <w:rFonts w:ascii="Times New Roman" w:hAnsi="Times New Roman" w:cs="Times New Roman"/>
          <w:sz w:val="24"/>
          <w:szCs w:val="24"/>
        </w:rPr>
        <w:t>.</w:t>
      </w:r>
    </w:p>
    <w:p w14:paraId="1F47FE19" w14:textId="77777777" w:rsidR="007A700E" w:rsidRPr="00DA2DB9" w:rsidRDefault="007A700E" w:rsidP="002B12F0">
      <w:pPr>
        <w:pStyle w:val="NoSpacing"/>
        <w:spacing w:line="276" w:lineRule="auto"/>
        <w:jc w:val="both"/>
        <w:rPr>
          <w:rFonts w:ascii="Times New Roman" w:hAnsi="Times New Roman" w:cs="Times New Roman"/>
          <w:sz w:val="24"/>
          <w:szCs w:val="24"/>
        </w:rPr>
      </w:pPr>
    </w:p>
    <w:p w14:paraId="5CEC8580" w14:textId="7C8F449C" w:rsidR="00167B34" w:rsidRPr="00DA2DB9" w:rsidRDefault="00167B34" w:rsidP="002B12F0">
      <w:pPr>
        <w:pStyle w:val="NoSpacing"/>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Procijenjeni troškovi za narednih 6 mjeseci</w:t>
      </w:r>
      <w:r w:rsidR="00E578A3" w:rsidRPr="00DA2DB9">
        <w:rPr>
          <w:rFonts w:ascii="Times New Roman" w:hAnsi="Times New Roman" w:cs="Times New Roman"/>
          <w:sz w:val="24"/>
          <w:szCs w:val="24"/>
        </w:rPr>
        <w:t>:</w:t>
      </w:r>
    </w:p>
    <w:p w14:paraId="7650DE49" w14:textId="79507C30" w:rsidR="007A0FEE" w:rsidRPr="00DA2DB9" w:rsidRDefault="007A0FEE" w:rsidP="002B12F0">
      <w:pPr>
        <w:pStyle w:val="NoSpacing"/>
        <w:numPr>
          <w:ilvl w:val="0"/>
          <w:numId w:val="12"/>
        </w:numPr>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 xml:space="preserve">Troškovi otvaranja i vođenja računa </w:t>
      </w:r>
      <w:r w:rsidR="00FA186A" w:rsidRPr="00DA2DB9">
        <w:rPr>
          <w:rFonts w:ascii="Times New Roman" w:hAnsi="Times New Roman" w:cs="Times New Roman"/>
          <w:sz w:val="24"/>
          <w:szCs w:val="24"/>
        </w:rPr>
        <w:t xml:space="preserve">- </w:t>
      </w:r>
      <w:r w:rsidR="00EE7215" w:rsidRPr="00DA2DB9">
        <w:rPr>
          <w:rFonts w:ascii="Times New Roman" w:hAnsi="Times New Roman" w:cs="Times New Roman"/>
          <w:sz w:val="24"/>
          <w:szCs w:val="24"/>
        </w:rPr>
        <w:t>6</w:t>
      </w:r>
      <w:r w:rsidRPr="00DA2DB9">
        <w:rPr>
          <w:rFonts w:ascii="Times New Roman" w:hAnsi="Times New Roman" w:cs="Times New Roman"/>
          <w:sz w:val="24"/>
          <w:szCs w:val="24"/>
        </w:rPr>
        <w:t>00,00 kuna</w:t>
      </w:r>
      <w:r w:rsidR="00FA186A" w:rsidRPr="00DA2DB9">
        <w:rPr>
          <w:rFonts w:ascii="Times New Roman" w:hAnsi="Times New Roman" w:cs="Times New Roman"/>
          <w:sz w:val="24"/>
          <w:szCs w:val="24"/>
        </w:rPr>
        <w:t>;</w:t>
      </w:r>
    </w:p>
    <w:p w14:paraId="5144DE09" w14:textId="2AA0237B" w:rsidR="006D31F5" w:rsidRPr="00DA2DB9" w:rsidRDefault="00167B34" w:rsidP="002B12F0">
      <w:pPr>
        <w:pStyle w:val="NoSpacing"/>
        <w:numPr>
          <w:ilvl w:val="0"/>
          <w:numId w:val="12"/>
        </w:numPr>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Knjigovodstvo</w:t>
      </w:r>
      <w:r w:rsidR="006D31F5" w:rsidRPr="00DA2DB9">
        <w:rPr>
          <w:rFonts w:ascii="Times New Roman" w:hAnsi="Times New Roman" w:cs="Times New Roman"/>
          <w:sz w:val="24"/>
          <w:szCs w:val="24"/>
        </w:rPr>
        <w:t xml:space="preserve"> – </w:t>
      </w:r>
      <w:r w:rsidR="007A0FEE" w:rsidRPr="00DA2DB9">
        <w:rPr>
          <w:rFonts w:ascii="Times New Roman" w:hAnsi="Times New Roman" w:cs="Times New Roman"/>
          <w:sz w:val="24"/>
          <w:szCs w:val="24"/>
        </w:rPr>
        <w:t>3.0</w:t>
      </w:r>
      <w:r w:rsidR="006D31F5" w:rsidRPr="00DA2DB9">
        <w:rPr>
          <w:rFonts w:ascii="Times New Roman" w:hAnsi="Times New Roman" w:cs="Times New Roman"/>
          <w:sz w:val="24"/>
          <w:szCs w:val="24"/>
        </w:rPr>
        <w:t>00,00 (6x</w:t>
      </w:r>
      <w:r w:rsidR="007A0FEE" w:rsidRPr="00DA2DB9">
        <w:rPr>
          <w:rFonts w:ascii="Times New Roman" w:hAnsi="Times New Roman" w:cs="Times New Roman"/>
          <w:sz w:val="24"/>
          <w:szCs w:val="24"/>
        </w:rPr>
        <w:t>50</w:t>
      </w:r>
      <w:r w:rsidR="006D31F5" w:rsidRPr="00DA2DB9">
        <w:rPr>
          <w:rFonts w:ascii="Times New Roman" w:hAnsi="Times New Roman" w:cs="Times New Roman"/>
          <w:sz w:val="24"/>
          <w:szCs w:val="24"/>
        </w:rPr>
        <w:t>0,00 kuna)</w:t>
      </w:r>
      <w:r w:rsidR="00FA186A" w:rsidRPr="00DA2DB9">
        <w:rPr>
          <w:rFonts w:ascii="Times New Roman" w:hAnsi="Times New Roman" w:cs="Times New Roman"/>
          <w:sz w:val="24"/>
          <w:szCs w:val="24"/>
        </w:rPr>
        <w:t>;</w:t>
      </w:r>
    </w:p>
    <w:p w14:paraId="5A06EE9D" w14:textId="4589274B" w:rsidR="00167B34" w:rsidRPr="00DA2DB9" w:rsidRDefault="00167B34" w:rsidP="002B12F0">
      <w:pPr>
        <w:pStyle w:val="NoSpacing"/>
        <w:numPr>
          <w:ilvl w:val="0"/>
          <w:numId w:val="12"/>
        </w:numPr>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Materijalni troškovi</w:t>
      </w:r>
      <w:r w:rsidR="003473CC" w:rsidRPr="00DA2DB9">
        <w:rPr>
          <w:rFonts w:ascii="Times New Roman" w:hAnsi="Times New Roman" w:cs="Times New Roman"/>
          <w:sz w:val="24"/>
          <w:szCs w:val="24"/>
        </w:rPr>
        <w:t xml:space="preserve"> </w:t>
      </w:r>
      <w:r w:rsidR="006D31F5" w:rsidRPr="00DA2DB9">
        <w:rPr>
          <w:rFonts w:ascii="Times New Roman" w:hAnsi="Times New Roman" w:cs="Times New Roman"/>
          <w:sz w:val="24"/>
          <w:szCs w:val="24"/>
        </w:rPr>
        <w:t xml:space="preserve">– </w:t>
      </w:r>
      <w:r w:rsidR="00EE7215" w:rsidRPr="00DA2DB9">
        <w:rPr>
          <w:rFonts w:ascii="Times New Roman" w:hAnsi="Times New Roman" w:cs="Times New Roman"/>
          <w:sz w:val="24"/>
          <w:szCs w:val="24"/>
        </w:rPr>
        <w:t>6</w:t>
      </w:r>
      <w:r w:rsidR="006D31F5" w:rsidRPr="00DA2DB9">
        <w:rPr>
          <w:rFonts w:ascii="Times New Roman" w:hAnsi="Times New Roman" w:cs="Times New Roman"/>
          <w:sz w:val="24"/>
          <w:szCs w:val="24"/>
        </w:rPr>
        <w:t>00,00 kuna</w:t>
      </w:r>
      <w:r w:rsidR="00FA186A" w:rsidRPr="00DA2DB9">
        <w:rPr>
          <w:rFonts w:ascii="Times New Roman" w:hAnsi="Times New Roman" w:cs="Times New Roman"/>
          <w:sz w:val="24"/>
          <w:szCs w:val="24"/>
        </w:rPr>
        <w:t>;</w:t>
      </w:r>
    </w:p>
    <w:p w14:paraId="3CC03F52" w14:textId="50FB4EB3" w:rsidR="002E272F" w:rsidRPr="00DA2DB9" w:rsidRDefault="00EE7215" w:rsidP="002E272F">
      <w:pPr>
        <w:pStyle w:val="NoSpacing"/>
        <w:numPr>
          <w:ilvl w:val="0"/>
          <w:numId w:val="12"/>
        </w:numPr>
        <w:spacing w:line="276" w:lineRule="auto"/>
        <w:rPr>
          <w:rFonts w:ascii="Times New Roman" w:hAnsi="Times New Roman" w:cs="Times New Roman"/>
          <w:sz w:val="24"/>
          <w:szCs w:val="24"/>
        </w:rPr>
      </w:pPr>
      <w:r w:rsidRPr="00DA2DB9">
        <w:rPr>
          <w:rFonts w:ascii="Times New Roman" w:hAnsi="Times New Roman" w:cs="Times New Roman"/>
          <w:sz w:val="24"/>
          <w:szCs w:val="24"/>
        </w:rPr>
        <w:t>Troškovi prodaje vozila (ukoliko se vozila pronađu)</w:t>
      </w:r>
      <w:r w:rsidR="003473CC" w:rsidRPr="00DA2DB9">
        <w:rPr>
          <w:rFonts w:ascii="Times New Roman" w:hAnsi="Times New Roman" w:cs="Times New Roman"/>
          <w:sz w:val="24"/>
          <w:szCs w:val="24"/>
        </w:rPr>
        <w:t xml:space="preserve"> </w:t>
      </w:r>
      <w:r w:rsidR="00AB1326">
        <w:rPr>
          <w:rFonts w:ascii="Times New Roman" w:hAnsi="Times New Roman" w:cs="Times New Roman"/>
          <w:sz w:val="24"/>
          <w:szCs w:val="24"/>
        </w:rPr>
        <w:t>–</w:t>
      </w:r>
      <w:r w:rsidR="00766D4E" w:rsidRPr="00DA2DB9">
        <w:rPr>
          <w:rFonts w:ascii="Times New Roman" w:hAnsi="Times New Roman" w:cs="Times New Roman"/>
          <w:sz w:val="24"/>
          <w:szCs w:val="24"/>
        </w:rPr>
        <w:t xml:space="preserve"> </w:t>
      </w:r>
      <w:r w:rsidR="003473CC" w:rsidRPr="00DA2DB9">
        <w:rPr>
          <w:rFonts w:ascii="Times New Roman" w:hAnsi="Times New Roman" w:cs="Times New Roman"/>
          <w:sz w:val="24"/>
          <w:szCs w:val="24"/>
        </w:rPr>
        <w:t>2</w:t>
      </w:r>
      <w:r w:rsidR="00AB1326">
        <w:rPr>
          <w:rFonts w:ascii="Times New Roman" w:hAnsi="Times New Roman" w:cs="Times New Roman"/>
          <w:sz w:val="24"/>
          <w:szCs w:val="24"/>
        </w:rPr>
        <w:t>0.0</w:t>
      </w:r>
      <w:r w:rsidR="003473CC" w:rsidRPr="00DA2DB9">
        <w:rPr>
          <w:rFonts w:ascii="Times New Roman" w:hAnsi="Times New Roman" w:cs="Times New Roman"/>
          <w:sz w:val="24"/>
          <w:szCs w:val="24"/>
        </w:rPr>
        <w:t>00,00 kuna</w:t>
      </w:r>
      <w:r w:rsidR="002E272F" w:rsidRPr="00DA2DB9">
        <w:rPr>
          <w:rFonts w:ascii="Times New Roman" w:hAnsi="Times New Roman" w:cs="Times New Roman"/>
          <w:sz w:val="24"/>
          <w:szCs w:val="24"/>
        </w:rPr>
        <w:t>;</w:t>
      </w:r>
    </w:p>
    <w:p w14:paraId="3C53667B" w14:textId="655F5047" w:rsidR="00C15AB0" w:rsidRPr="00DA2DB9" w:rsidRDefault="00C15AB0" w:rsidP="002B12F0">
      <w:pPr>
        <w:pStyle w:val="NoSpacing"/>
        <w:numPr>
          <w:ilvl w:val="0"/>
          <w:numId w:val="12"/>
        </w:numPr>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Trošak nagrade stečajnom upravitelju – prema Uredbi o kriterijima i načinu obračuna i plaćanja nagrade stečajnim upraviteljima</w:t>
      </w:r>
      <w:r w:rsidR="00FA186A" w:rsidRPr="00DA2DB9">
        <w:rPr>
          <w:rFonts w:ascii="Times New Roman" w:hAnsi="Times New Roman" w:cs="Times New Roman"/>
          <w:sz w:val="24"/>
          <w:szCs w:val="24"/>
        </w:rPr>
        <w:t>.</w:t>
      </w:r>
    </w:p>
    <w:p w14:paraId="1C5B71DC" w14:textId="77777777" w:rsidR="007A700E" w:rsidRPr="00DA2DB9" w:rsidRDefault="007A700E" w:rsidP="002B12F0">
      <w:pPr>
        <w:pStyle w:val="NoSpacing"/>
        <w:spacing w:line="276" w:lineRule="auto"/>
        <w:rPr>
          <w:rFonts w:ascii="Times New Roman" w:hAnsi="Times New Roman" w:cs="Times New Roman"/>
          <w:sz w:val="24"/>
          <w:szCs w:val="24"/>
        </w:rPr>
      </w:pPr>
    </w:p>
    <w:p w14:paraId="668F4357" w14:textId="27EBCE70" w:rsidR="00C15AB0" w:rsidRPr="00DA2DB9" w:rsidRDefault="00C15AB0" w:rsidP="002B12F0">
      <w:pPr>
        <w:pStyle w:val="NoSpacing"/>
        <w:spacing w:line="276" w:lineRule="auto"/>
        <w:rPr>
          <w:rFonts w:ascii="Times New Roman" w:hAnsi="Times New Roman" w:cs="Times New Roman"/>
          <w:sz w:val="24"/>
          <w:szCs w:val="24"/>
        </w:rPr>
      </w:pPr>
      <w:r w:rsidRPr="00DA2DB9">
        <w:rPr>
          <w:rFonts w:ascii="Times New Roman" w:hAnsi="Times New Roman" w:cs="Times New Roman"/>
          <w:sz w:val="24"/>
          <w:szCs w:val="24"/>
        </w:rPr>
        <w:t>Napomena:</w:t>
      </w:r>
    </w:p>
    <w:p w14:paraId="21174576" w14:textId="77777777" w:rsidR="00C15AB0" w:rsidRPr="00DA2DB9" w:rsidRDefault="00C15AB0" w:rsidP="002B12F0">
      <w:pPr>
        <w:pStyle w:val="NoSpacing"/>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U trenutku sastavljanja ovog izvješća troškove stečajnog postupka nije moguće u cijelosti predvidjeti.</w:t>
      </w:r>
    </w:p>
    <w:p w14:paraId="6FC00019" w14:textId="51430326" w:rsidR="00475B9C" w:rsidRPr="00DA2DB9" w:rsidRDefault="00475B9C" w:rsidP="002B12F0">
      <w:pPr>
        <w:pStyle w:val="NoSpacing"/>
        <w:spacing w:line="276" w:lineRule="auto"/>
        <w:rPr>
          <w:rFonts w:ascii="Times New Roman" w:hAnsi="Times New Roman" w:cs="Times New Roman"/>
          <w:sz w:val="24"/>
          <w:szCs w:val="24"/>
        </w:rPr>
      </w:pPr>
    </w:p>
    <w:p w14:paraId="12DCA5A5" w14:textId="77777777" w:rsidR="00135FD8" w:rsidRPr="00DA2DB9" w:rsidRDefault="00135FD8" w:rsidP="002B12F0">
      <w:pPr>
        <w:pStyle w:val="NoSpacing"/>
        <w:spacing w:line="276" w:lineRule="auto"/>
        <w:rPr>
          <w:rFonts w:ascii="Times New Roman" w:hAnsi="Times New Roman" w:cs="Times New Roman"/>
          <w:sz w:val="24"/>
          <w:szCs w:val="24"/>
        </w:rPr>
      </w:pPr>
    </w:p>
    <w:p w14:paraId="1EB46850" w14:textId="77777777" w:rsidR="00167B34" w:rsidRPr="00DA2DB9" w:rsidRDefault="00167B34" w:rsidP="002B12F0">
      <w:pPr>
        <w:pStyle w:val="NoSpacing"/>
        <w:numPr>
          <w:ilvl w:val="0"/>
          <w:numId w:val="8"/>
        </w:numPr>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 xml:space="preserve">ZAKLJUČAK </w:t>
      </w:r>
    </w:p>
    <w:p w14:paraId="0A127DA3" w14:textId="77777777" w:rsidR="006D31F5" w:rsidRPr="00DA2DB9" w:rsidRDefault="006D31F5" w:rsidP="002B12F0">
      <w:pPr>
        <w:pStyle w:val="NoSpacing"/>
        <w:spacing w:line="276" w:lineRule="auto"/>
        <w:ind w:left="1080"/>
        <w:jc w:val="both"/>
        <w:rPr>
          <w:rFonts w:ascii="Times New Roman" w:hAnsi="Times New Roman" w:cs="Times New Roman"/>
          <w:sz w:val="24"/>
          <w:szCs w:val="24"/>
        </w:rPr>
      </w:pPr>
    </w:p>
    <w:p w14:paraId="026A8F04" w14:textId="7EE59A44" w:rsidR="00167B34" w:rsidRPr="00DA2DB9" w:rsidRDefault="00167B34" w:rsidP="002B12F0">
      <w:pPr>
        <w:pStyle w:val="NoSpacing"/>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 xml:space="preserve">Predlaže se da stečajni vjerovnici na </w:t>
      </w:r>
      <w:r w:rsidR="001A1EBC" w:rsidRPr="00DA2DB9">
        <w:rPr>
          <w:rFonts w:ascii="Times New Roman" w:hAnsi="Times New Roman" w:cs="Times New Roman"/>
          <w:sz w:val="24"/>
          <w:szCs w:val="24"/>
        </w:rPr>
        <w:t>izvještajnom</w:t>
      </w:r>
      <w:r w:rsidRPr="00DA2DB9">
        <w:rPr>
          <w:rFonts w:ascii="Times New Roman" w:hAnsi="Times New Roman" w:cs="Times New Roman"/>
          <w:sz w:val="24"/>
          <w:szCs w:val="24"/>
        </w:rPr>
        <w:t xml:space="preserve"> ročištu donesu slijedeće odluke:</w:t>
      </w:r>
    </w:p>
    <w:p w14:paraId="39495E4F" w14:textId="77777777" w:rsidR="00B0219C" w:rsidRPr="00DA2DB9" w:rsidRDefault="00B0219C" w:rsidP="002B12F0">
      <w:pPr>
        <w:pStyle w:val="NoSpacing"/>
        <w:spacing w:line="276" w:lineRule="auto"/>
        <w:jc w:val="both"/>
        <w:rPr>
          <w:rFonts w:ascii="Times New Roman" w:hAnsi="Times New Roman" w:cs="Times New Roman"/>
          <w:sz w:val="24"/>
          <w:szCs w:val="24"/>
        </w:rPr>
      </w:pPr>
    </w:p>
    <w:p w14:paraId="4CFD33CA" w14:textId="77777777" w:rsidR="00167B34" w:rsidRPr="00DA2DB9" w:rsidRDefault="00167B34" w:rsidP="002B12F0">
      <w:pPr>
        <w:pStyle w:val="NoSpacing"/>
        <w:numPr>
          <w:ilvl w:val="0"/>
          <w:numId w:val="4"/>
        </w:numPr>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 xml:space="preserve">Prihvaća se Izvješće stečajnog upravitelja o gospodarskom </w:t>
      </w:r>
      <w:r w:rsidR="007312A8" w:rsidRPr="00DA2DB9">
        <w:rPr>
          <w:rFonts w:ascii="Times New Roman" w:hAnsi="Times New Roman" w:cs="Times New Roman"/>
          <w:sz w:val="24"/>
          <w:szCs w:val="24"/>
        </w:rPr>
        <w:t>položaju</w:t>
      </w:r>
      <w:r w:rsidRPr="00DA2DB9">
        <w:rPr>
          <w:rFonts w:ascii="Times New Roman" w:hAnsi="Times New Roman" w:cs="Times New Roman"/>
          <w:sz w:val="24"/>
          <w:szCs w:val="24"/>
        </w:rPr>
        <w:t xml:space="preserve"> stečajnog dužnika i njegovim uzrocima.</w:t>
      </w:r>
    </w:p>
    <w:p w14:paraId="28B8B416" w14:textId="77777777" w:rsidR="00C15AB0" w:rsidRPr="00DA2DB9" w:rsidRDefault="00C15AB0" w:rsidP="002B12F0">
      <w:pPr>
        <w:pStyle w:val="NoSpacing"/>
        <w:spacing w:line="276" w:lineRule="auto"/>
        <w:ind w:left="720"/>
        <w:jc w:val="both"/>
        <w:rPr>
          <w:rFonts w:ascii="Times New Roman" w:hAnsi="Times New Roman" w:cs="Times New Roman"/>
          <w:sz w:val="24"/>
          <w:szCs w:val="24"/>
        </w:rPr>
      </w:pPr>
    </w:p>
    <w:p w14:paraId="50E18975" w14:textId="77777777" w:rsidR="00C15AB0" w:rsidRPr="00DA2DB9" w:rsidRDefault="007D4BFB" w:rsidP="002B12F0">
      <w:pPr>
        <w:pStyle w:val="NoSpacing"/>
        <w:numPr>
          <w:ilvl w:val="0"/>
          <w:numId w:val="4"/>
        </w:numPr>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Prihvaćaju se sve do sada poduzete radnje stečajnog upravitelja.</w:t>
      </w:r>
    </w:p>
    <w:p w14:paraId="776322B2" w14:textId="77777777" w:rsidR="00C15AB0" w:rsidRPr="00DA2DB9" w:rsidRDefault="00C15AB0" w:rsidP="002B12F0">
      <w:pPr>
        <w:pStyle w:val="NoSpacing"/>
        <w:spacing w:line="276" w:lineRule="auto"/>
        <w:ind w:left="720"/>
        <w:jc w:val="both"/>
        <w:rPr>
          <w:rFonts w:ascii="Times New Roman" w:hAnsi="Times New Roman" w:cs="Times New Roman"/>
          <w:sz w:val="24"/>
          <w:szCs w:val="24"/>
        </w:rPr>
      </w:pPr>
    </w:p>
    <w:p w14:paraId="3136F4A9" w14:textId="77777777" w:rsidR="007D4BFB" w:rsidRPr="00DA2DB9" w:rsidRDefault="00167B34" w:rsidP="002B12F0">
      <w:pPr>
        <w:pStyle w:val="NoSpacing"/>
        <w:numPr>
          <w:ilvl w:val="0"/>
          <w:numId w:val="4"/>
        </w:numPr>
        <w:spacing w:line="276" w:lineRule="auto"/>
        <w:jc w:val="both"/>
        <w:rPr>
          <w:rFonts w:ascii="Times New Roman" w:hAnsi="Times New Roman" w:cs="Times New Roman"/>
          <w:sz w:val="24"/>
          <w:szCs w:val="24"/>
        </w:rPr>
      </w:pPr>
      <w:r w:rsidRPr="00DA2DB9">
        <w:rPr>
          <w:rFonts w:ascii="Times New Roman" w:hAnsi="Times New Roman" w:cs="Times New Roman"/>
          <w:sz w:val="24"/>
          <w:szCs w:val="24"/>
        </w:rPr>
        <w:t>Utvrđuje se da n</w:t>
      </w:r>
      <w:r w:rsidR="00C15AB0" w:rsidRPr="00DA2DB9">
        <w:rPr>
          <w:rFonts w:ascii="Times New Roman" w:hAnsi="Times New Roman" w:cs="Times New Roman"/>
          <w:sz w:val="24"/>
          <w:szCs w:val="24"/>
        </w:rPr>
        <w:t>ema</w:t>
      </w:r>
      <w:r w:rsidRPr="00DA2DB9">
        <w:rPr>
          <w:rFonts w:ascii="Times New Roman" w:hAnsi="Times New Roman" w:cs="Times New Roman"/>
          <w:sz w:val="24"/>
          <w:szCs w:val="24"/>
        </w:rPr>
        <w:t xml:space="preserve"> mogućnosti da se poslovanje stečajnog dužnika nastavi ili ponovno pokrene, te se donosi odluka o prestanku obavljanja djelatnosti stečajnog dužnika.</w:t>
      </w:r>
    </w:p>
    <w:p w14:paraId="7E7C00AF" w14:textId="77777777" w:rsidR="00135FD8" w:rsidRDefault="00135FD8" w:rsidP="00AB1326">
      <w:pPr>
        <w:pStyle w:val="NoSpacing"/>
        <w:spacing w:line="276" w:lineRule="auto"/>
        <w:rPr>
          <w:rFonts w:ascii="Times New Roman" w:hAnsi="Times New Roman" w:cs="Times New Roman"/>
          <w:sz w:val="24"/>
          <w:szCs w:val="24"/>
        </w:rPr>
      </w:pPr>
    </w:p>
    <w:p w14:paraId="61F08F2A" w14:textId="77777777" w:rsidR="002741BF" w:rsidRPr="00DA2DB9" w:rsidRDefault="002741BF" w:rsidP="00AB1326">
      <w:pPr>
        <w:pStyle w:val="NoSpacing"/>
        <w:spacing w:line="276" w:lineRule="auto"/>
        <w:rPr>
          <w:rFonts w:ascii="Times New Roman" w:hAnsi="Times New Roman" w:cs="Times New Roman"/>
          <w:sz w:val="24"/>
          <w:szCs w:val="24"/>
        </w:rPr>
      </w:pPr>
    </w:p>
    <w:p w14:paraId="57CC5979" w14:textId="6AF933B9" w:rsidR="00A32F8A" w:rsidRPr="00DA2DB9" w:rsidRDefault="001B0961" w:rsidP="00AB1326">
      <w:pPr>
        <w:pStyle w:val="NoSpacing"/>
        <w:spacing w:line="276" w:lineRule="auto"/>
        <w:rPr>
          <w:rFonts w:ascii="Times New Roman" w:hAnsi="Times New Roman" w:cs="Times New Roman"/>
          <w:sz w:val="24"/>
          <w:szCs w:val="24"/>
        </w:rPr>
      </w:pPr>
      <w:r w:rsidRPr="00DA2DB9">
        <w:rPr>
          <w:rFonts w:ascii="Times New Roman" w:hAnsi="Times New Roman" w:cs="Times New Roman"/>
          <w:sz w:val="24"/>
          <w:szCs w:val="24"/>
        </w:rPr>
        <w:t xml:space="preserve">Zagreb, </w:t>
      </w:r>
      <w:r w:rsidR="00184269" w:rsidRPr="00DA2DB9">
        <w:rPr>
          <w:rFonts w:ascii="Times New Roman" w:hAnsi="Times New Roman" w:cs="Times New Roman"/>
          <w:sz w:val="24"/>
          <w:szCs w:val="24"/>
        </w:rPr>
        <w:t>08</w:t>
      </w:r>
      <w:r w:rsidRPr="00DA2DB9">
        <w:rPr>
          <w:rFonts w:ascii="Times New Roman" w:hAnsi="Times New Roman" w:cs="Times New Roman"/>
          <w:sz w:val="24"/>
          <w:szCs w:val="24"/>
        </w:rPr>
        <w:t xml:space="preserve">. </w:t>
      </w:r>
      <w:r w:rsidR="00184269" w:rsidRPr="00DA2DB9">
        <w:rPr>
          <w:rFonts w:ascii="Times New Roman" w:hAnsi="Times New Roman" w:cs="Times New Roman"/>
          <w:sz w:val="24"/>
          <w:szCs w:val="24"/>
        </w:rPr>
        <w:t>ožuj</w:t>
      </w:r>
      <w:r w:rsidR="005E3460">
        <w:rPr>
          <w:rFonts w:ascii="Times New Roman" w:hAnsi="Times New Roman" w:cs="Times New Roman"/>
          <w:sz w:val="24"/>
          <w:szCs w:val="24"/>
        </w:rPr>
        <w:t>ak</w:t>
      </w:r>
      <w:r w:rsidRPr="00DA2DB9">
        <w:rPr>
          <w:rFonts w:ascii="Times New Roman" w:hAnsi="Times New Roman" w:cs="Times New Roman"/>
          <w:sz w:val="24"/>
          <w:szCs w:val="24"/>
        </w:rPr>
        <w:t xml:space="preserve"> 20</w:t>
      </w:r>
      <w:r w:rsidR="00554A93" w:rsidRPr="00DA2DB9">
        <w:rPr>
          <w:rFonts w:ascii="Times New Roman" w:hAnsi="Times New Roman" w:cs="Times New Roman"/>
          <w:sz w:val="24"/>
          <w:szCs w:val="24"/>
        </w:rPr>
        <w:t>2</w:t>
      </w:r>
      <w:r w:rsidR="00184269" w:rsidRPr="00DA2DB9">
        <w:rPr>
          <w:rFonts w:ascii="Times New Roman" w:hAnsi="Times New Roman" w:cs="Times New Roman"/>
          <w:sz w:val="24"/>
          <w:szCs w:val="24"/>
        </w:rPr>
        <w:t>2</w:t>
      </w:r>
      <w:r w:rsidRPr="00DA2DB9">
        <w:rPr>
          <w:rFonts w:ascii="Times New Roman" w:hAnsi="Times New Roman" w:cs="Times New Roman"/>
          <w:sz w:val="24"/>
          <w:szCs w:val="24"/>
        </w:rPr>
        <w:t>. godine</w:t>
      </w:r>
    </w:p>
    <w:p w14:paraId="2576020A" w14:textId="77777777" w:rsidR="00135FD8" w:rsidRPr="00DA2DB9" w:rsidRDefault="00135FD8" w:rsidP="002B12F0">
      <w:pPr>
        <w:pStyle w:val="NoSpacing"/>
        <w:spacing w:line="276" w:lineRule="auto"/>
        <w:rPr>
          <w:rFonts w:ascii="Times New Roman" w:hAnsi="Times New Roman" w:cs="Times New Roman"/>
          <w:sz w:val="24"/>
          <w:szCs w:val="24"/>
        </w:rPr>
      </w:pPr>
    </w:p>
    <w:p w14:paraId="37567F23" w14:textId="655B0AB2" w:rsidR="007A700E" w:rsidRPr="00DA2DB9" w:rsidRDefault="001B0961" w:rsidP="002B12F0">
      <w:pPr>
        <w:pStyle w:val="NoSpacing"/>
        <w:spacing w:line="276" w:lineRule="auto"/>
        <w:jc w:val="right"/>
        <w:rPr>
          <w:rFonts w:ascii="Times New Roman" w:hAnsi="Times New Roman" w:cs="Times New Roman"/>
          <w:sz w:val="24"/>
          <w:szCs w:val="24"/>
        </w:rPr>
      </w:pPr>
      <w:r w:rsidRPr="00DA2DB9">
        <w:rPr>
          <w:rFonts w:ascii="Times New Roman" w:hAnsi="Times New Roman" w:cs="Times New Roman"/>
          <w:sz w:val="24"/>
          <w:szCs w:val="24"/>
        </w:rPr>
        <w:t>Josipa Jurčić, stečajni upravitelj</w:t>
      </w:r>
    </w:p>
    <w:p w14:paraId="02A228D2" w14:textId="2D87486C" w:rsidR="007A700E" w:rsidRDefault="007A700E" w:rsidP="002B12F0">
      <w:pPr>
        <w:pStyle w:val="NoSpacing"/>
        <w:spacing w:line="276" w:lineRule="auto"/>
        <w:rPr>
          <w:rFonts w:ascii="Times New Roman" w:hAnsi="Times New Roman" w:cs="Times New Roman"/>
          <w:i/>
          <w:iCs/>
          <w:sz w:val="24"/>
          <w:szCs w:val="24"/>
        </w:rPr>
      </w:pPr>
    </w:p>
    <w:p w14:paraId="576C8DD1" w14:textId="77777777" w:rsidR="00D32EAD" w:rsidRDefault="00D32EAD" w:rsidP="002B12F0">
      <w:pPr>
        <w:pStyle w:val="NoSpacing"/>
        <w:spacing w:line="276" w:lineRule="auto"/>
        <w:rPr>
          <w:rFonts w:ascii="Times New Roman" w:hAnsi="Times New Roman" w:cs="Times New Roman"/>
          <w:i/>
          <w:iCs/>
          <w:sz w:val="24"/>
          <w:szCs w:val="24"/>
        </w:rPr>
      </w:pPr>
    </w:p>
    <w:p w14:paraId="289C9540" w14:textId="77777777" w:rsidR="002741BF" w:rsidRPr="00DA2DB9" w:rsidRDefault="002741BF" w:rsidP="002B12F0">
      <w:pPr>
        <w:pStyle w:val="NoSpacing"/>
        <w:spacing w:line="276" w:lineRule="auto"/>
        <w:rPr>
          <w:rFonts w:ascii="Times New Roman" w:hAnsi="Times New Roman" w:cs="Times New Roman"/>
          <w:i/>
          <w:iCs/>
          <w:sz w:val="24"/>
          <w:szCs w:val="24"/>
        </w:rPr>
      </w:pPr>
    </w:p>
    <w:p w14:paraId="5EF14C36" w14:textId="77777777" w:rsidR="005216E5" w:rsidRPr="00DA2DB9" w:rsidRDefault="005216E5" w:rsidP="002B12F0">
      <w:pPr>
        <w:pStyle w:val="NoSpacing"/>
        <w:spacing w:line="276" w:lineRule="auto"/>
        <w:rPr>
          <w:rFonts w:ascii="Times New Roman" w:hAnsi="Times New Roman" w:cs="Times New Roman"/>
          <w:i/>
          <w:iCs/>
          <w:sz w:val="24"/>
          <w:szCs w:val="24"/>
        </w:rPr>
      </w:pPr>
      <w:r w:rsidRPr="00DA2DB9">
        <w:rPr>
          <w:rFonts w:ascii="Times New Roman" w:hAnsi="Times New Roman" w:cs="Times New Roman"/>
          <w:i/>
          <w:iCs/>
          <w:sz w:val="24"/>
          <w:szCs w:val="24"/>
        </w:rPr>
        <w:t>Prilozi:</w:t>
      </w:r>
    </w:p>
    <w:p w14:paraId="7488F6B9" w14:textId="649980F7" w:rsidR="005216E5" w:rsidRPr="00DA2DB9" w:rsidRDefault="005216E5" w:rsidP="00DC3187">
      <w:pPr>
        <w:pStyle w:val="NoSpacing"/>
        <w:numPr>
          <w:ilvl w:val="0"/>
          <w:numId w:val="13"/>
        </w:numPr>
        <w:spacing w:line="276" w:lineRule="auto"/>
        <w:rPr>
          <w:rFonts w:ascii="Times New Roman" w:hAnsi="Times New Roman" w:cs="Times New Roman"/>
          <w:i/>
          <w:iCs/>
          <w:sz w:val="24"/>
          <w:szCs w:val="24"/>
        </w:rPr>
      </w:pPr>
      <w:r w:rsidRPr="00DA2DB9">
        <w:rPr>
          <w:rFonts w:ascii="Times New Roman" w:hAnsi="Times New Roman" w:cs="Times New Roman"/>
          <w:i/>
          <w:iCs/>
          <w:sz w:val="24"/>
          <w:szCs w:val="24"/>
        </w:rPr>
        <w:t>Dokaz o upućivanju dopisa zakonsk</w:t>
      </w:r>
      <w:r w:rsidR="00832DD9" w:rsidRPr="00DA2DB9">
        <w:rPr>
          <w:rFonts w:ascii="Times New Roman" w:hAnsi="Times New Roman" w:cs="Times New Roman"/>
          <w:i/>
          <w:iCs/>
          <w:sz w:val="24"/>
          <w:szCs w:val="24"/>
        </w:rPr>
        <w:t xml:space="preserve">om </w:t>
      </w:r>
      <w:r w:rsidRPr="00DA2DB9">
        <w:rPr>
          <w:rFonts w:ascii="Times New Roman" w:hAnsi="Times New Roman" w:cs="Times New Roman"/>
          <w:i/>
          <w:iCs/>
          <w:sz w:val="24"/>
          <w:szCs w:val="24"/>
        </w:rPr>
        <w:t>zastupni</w:t>
      </w:r>
      <w:r w:rsidR="00832DD9" w:rsidRPr="00DA2DB9">
        <w:rPr>
          <w:rFonts w:ascii="Times New Roman" w:hAnsi="Times New Roman" w:cs="Times New Roman"/>
          <w:i/>
          <w:iCs/>
          <w:sz w:val="24"/>
          <w:szCs w:val="24"/>
        </w:rPr>
        <w:t>ku</w:t>
      </w:r>
      <w:r w:rsidR="00DC3187" w:rsidRPr="00DA2DB9">
        <w:rPr>
          <w:rFonts w:ascii="Times New Roman" w:hAnsi="Times New Roman" w:cs="Times New Roman"/>
          <w:i/>
          <w:iCs/>
          <w:sz w:val="24"/>
          <w:szCs w:val="24"/>
        </w:rPr>
        <w:t xml:space="preserve"> i d</w:t>
      </w:r>
      <w:r w:rsidRPr="00DA2DB9">
        <w:rPr>
          <w:rFonts w:ascii="Times New Roman" w:hAnsi="Times New Roman" w:cs="Times New Roman"/>
          <w:i/>
          <w:iCs/>
          <w:sz w:val="24"/>
          <w:szCs w:val="24"/>
        </w:rPr>
        <w:t>okaz o trošku pošte</w:t>
      </w:r>
      <w:r w:rsidR="00135FD8" w:rsidRPr="00DA2DB9">
        <w:rPr>
          <w:rFonts w:ascii="Times New Roman" w:hAnsi="Times New Roman" w:cs="Times New Roman"/>
          <w:i/>
          <w:iCs/>
          <w:sz w:val="24"/>
          <w:szCs w:val="24"/>
        </w:rPr>
        <w:t>;</w:t>
      </w:r>
    </w:p>
    <w:p w14:paraId="7E22D343" w14:textId="489590EF" w:rsidR="005216E5" w:rsidRPr="00DA2DB9" w:rsidRDefault="005216E5" w:rsidP="00DC3187">
      <w:pPr>
        <w:pStyle w:val="NoSpacing"/>
        <w:numPr>
          <w:ilvl w:val="0"/>
          <w:numId w:val="13"/>
        </w:numPr>
        <w:spacing w:line="276" w:lineRule="auto"/>
        <w:rPr>
          <w:rFonts w:ascii="Times New Roman" w:hAnsi="Times New Roman" w:cs="Times New Roman"/>
          <w:i/>
          <w:iCs/>
          <w:sz w:val="24"/>
          <w:szCs w:val="24"/>
        </w:rPr>
      </w:pPr>
      <w:r w:rsidRPr="00DA2DB9">
        <w:rPr>
          <w:rFonts w:ascii="Times New Roman" w:hAnsi="Times New Roman" w:cs="Times New Roman"/>
          <w:i/>
          <w:iCs/>
          <w:sz w:val="24"/>
          <w:szCs w:val="24"/>
        </w:rPr>
        <w:t>Očevidnik Financijske agencije</w:t>
      </w:r>
      <w:r w:rsidR="00135FD8" w:rsidRPr="00DA2DB9">
        <w:rPr>
          <w:rFonts w:ascii="Times New Roman" w:hAnsi="Times New Roman" w:cs="Times New Roman"/>
          <w:i/>
          <w:iCs/>
          <w:sz w:val="24"/>
          <w:szCs w:val="24"/>
        </w:rPr>
        <w:t>;</w:t>
      </w:r>
    </w:p>
    <w:p w14:paraId="39995AB3" w14:textId="115CF78B" w:rsidR="00297F4E" w:rsidRPr="00DA2DB9" w:rsidRDefault="00297F4E" w:rsidP="00DC3187">
      <w:pPr>
        <w:pStyle w:val="NoSpacing"/>
        <w:numPr>
          <w:ilvl w:val="0"/>
          <w:numId w:val="13"/>
        </w:numPr>
        <w:spacing w:line="276" w:lineRule="auto"/>
        <w:rPr>
          <w:rFonts w:ascii="Times New Roman" w:hAnsi="Times New Roman" w:cs="Times New Roman"/>
          <w:i/>
          <w:iCs/>
          <w:sz w:val="24"/>
          <w:szCs w:val="24"/>
        </w:rPr>
      </w:pPr>
      <w:r w:rsidRPr="00DA2DB9">
        <w:rPr>
          <w:rFonts w:ascii="Times New Roman" w:hAnsi="Times New Roman" w:cs="Times New Roman"/>
          <w:i/>
          <w:iCs/>
          <w:sz w:val="24"/>
          <w:szCs w:val="24"/>
        </w:rPr>
        <w:t xml:space="preserve">Dokaz o trošku </w:t>
      </w:r>
      <w:r w:rsidR="002176B2" w:rsidRPr="00DA2DB9">
        <w:rPr>
          <w:rFonts w:ascii="Times New Roman" w:hAnsi="Times New Roman" w:cs="Times New Roman"/>
          <w:i/>
          <w:iCs/>
          <w:sz w:val="24"/>
          <w:szCs w:val="24"/>
        </w:rPr>
        <w:t>pribave Očevidnika Financijske agencije;</w:t>
      </w:r>
    </w:p>
    <w:p w14:paraId="3FA082AB" w14:textId="3EB9690F" w:rsidR="005216E5" w:rsidRPr="00DA2DB9" w:rsidRDefault="00832DD9" w:rsidP="002B12F0">
      <w:pPr>
        <w:pStyle w:val="NoSpacing"/>
        <w:numPr>
          <w:ilvl w:val="0"/>
          <w:numId w:val="13"/>
        </w:numPr>
        <w:spacing w:line="276" w:lineRule="auto"/>
        <w:rPr>
          <w:rFonts w:ascii="Times New Roman" w:hAnsi="Times New Roman" w:cs="Times New Roman"/>
          <w:i/>
          <w:iCs/>
          <w:sz w:val="24"/>
          <w:szCs w:val="24"/>
        </w:rPr>
      </w:pPr>
      <w:r w:rsidRPr="00DA2DB9">
        <w:rPr>
          <w:rFonts w:ascii="Times New Roman" w:hAnsi="Times New Roman" w:cs="Times New Roman"/>
          <w:i/>
          <w:iCs/>
          <w:sz w:val="24"/>
          <w:szCs w:val="24"/>
        </w:rPr>
        <w:t>Katalošk</w:t>
      </w:r>
      <w:r w:rsidR="00372FA7" w:rsidRPr="00DA2DB9">
        <w:rPr>
          <w:rFonts w:ascii="Times New Roman" w:hAnsi="Times New Roman" w:cs="Times New Roman"/>
          <w:i/>
          <w:iCs/>
          <w:sz w:val="24"/>
          <w:szCs w:val="24"/>
        </w:rPr>
        <w:t>e</w:t>
      </w:r>
      <w:r w:rsidRPr="00DA2DB9">
        <w:rPr>
          <w:rFonts w:ascii="Times New Roman" w:hAnsi="Times New Roman" w:cs="Times New Roman"/>
          <w:i/>
          <w:iCs/>
          <w:sz w:val="24"/>
          <w:szCs w:val="24"/>
        </w:rPr>
        <w:t xml:space="preserve"> p</w:t>
      </w:r>
      <w:r w:rsidR="005216E5" w:rsidRPr="00DA2DB9">
        <w:rPr>
          <w:rFonts w:ascii="Times New Roman" w:hAnsi="Times New Roman" w:cs="Times New Roman"/>
          <w:i/>
          <w:iCs/>
          <w:sz w:val="24"/>
          <w:szCs w:val="24"/>
        </w:rPr>
        <w:t>rocjen</w:t>
      </w:r>
      <w:r w:rsidR="00372FA7" w:rsidRPr="00DA2DB9">
        <w:rPr>
          <w:rFonts w:ascii="Times New Roman" w:hAnsi="Times New Roman" w:cs="Times New Roman"/>
          <w:i/>
          <w:iCs/>
          <w:sz w:val="24"/>
          <w:szCs w:val="24"/>
        </w:rPr>
        <w:t xml:space="preserve">e </w:t>
      </w:r>
      <w:r w:rsidR="005216E5" w:rsidRPr="00DA2DB9">
        <w:rPr>
          <w:rFonts w:ascii="Times New Roman" w:hAnsi="Times New Roman" w:cs="Times New Roman"/>
          <w:i/>
          <w:iCs/>
          <w:sz w:val="24"/>
          <w:szCs w:val="24"/>
        </w:rPr>
        <w:t>vozila</w:t>
      </w:r>
      <w:r w:rsidR="00372FA7" w:rsidRPr="00DA2DB9">
        <w:rPr>
          <w:rFonts w:ascii="Times New Roman" w:hAnsi="Times New Roman" w:cs="Times New Roman"/>
          <w:i/>
          <w:iCs/>
          <w:sz w:val="24"/>
          <w:szCs w:val="24"/>
        </w:rPr>
        <w:t xml:space="preserve"> i uvjerenje o vlasništvu vozila</w:t>
      </w:r>
      <w:r w:rsidR="00135FD8" w:rsidRPr="00DA2DB9">
        <w:rPr>
          <w:rFonts w:ascii="Times New Roman" w:hAnsi="Times New Roman" w:cs="Times New Roman"/>
          <w:i/>
          <w:iCs/>
          <w:sz w:val="24"/>
          <w:szCs w:val="24"/>
        </w:rPr>
        <w:t>;</w:t>
      </w:r>
    </w:p>
    <w:p w14:paraId="190FBFA2" w14:textId="682A74B8" w:rsidR="005216E5" w:rsidRDefault="005216E5" w:rsidP="002B12F0">
      <w:pPr>
        <w:pStyle w:val="NoSpacing"/>
        <w:numPr>
          <w:ilvl w:val="0"/>
          <w:numId w:val="13"/>
        </w:numPr>
        <w:spacing w:line="276" w:lineRule="auto"/>
        <w:rPr>
          <w:rFonts w:ascii="Times New Roman" w:hAnsi="Times New Roman" w:cs="Times New Roman"/>
          <w:i/>
          <w:iCs/>
          <w:sz w:val="24"/>
          <w:szCs w:val="24"/>
        </w:rPr>
      </w:pPr>
      <w:r w:rsidRPr="00DA2DB9">
        <w:rPr>
          <w:rFonts w:ascii="Times New Roman" w:hAnsi="Times New Roman" w:cs="Times New Roman"/>
          <w:i/>
          <w:iCs/>
          <w:sz w:val="24"/>
          <w:szCs w:val="24"/>
        </w:rPr>
        <w:t>Uvjerenje Državne geodetske uprave</w:t>
      </w:r>
      <w:r w:rsidR="00135FD8" w:rsidRPr="00DA2DB9">
        <w:rPr>
          <w:rFonts w:ascii="Times New Roman" w:hAnsi="Times New Roman" w:cs="Times New Roman"/>
          <w:i/>
          <w:iCs/>
          <w:sz w:val="24"/>
          <w:szCs w:val="24"/>
        </w:rPr>
        <w:t>;</w:t>
      </w:r>
    </w:p>
    <w:p w14:paraId="6F6C9390" w14:textId="70F8675A" w:rsidR="00F3790C" w:rsidRPr="00DA2DB9" w:rsidRDefault="00F3790C" w:rsidP="002B12F0">
      <w:pPr>
        <w:pStyle w:val="NoSpacing"/>
        <w:numPr>
          <w:ilvl w:val="0"/>
          <w:numId w:val="13"/>
        </w:numPr>
        <w:spacing w:line="276" w:lineRule="auto"/>
        <w:rPr>
          <w:rFonts w:ascii="Times New Roman" w:hAnsi="Times New Roman" w:cs="Times New Roman"/>
          <w:i/>
          <w:iCs/>
          <w:sz w:val="24"/>
          <w:szCs w:val="24"/>
        </w:rPr>
      </w:pPr>
      <w:r>
        <w:rPr>
          <w:rFonts w:ascii="Times New Roman" w:hAnsi="Times New Roman" w:cs="Times New Roman"/>
          <w:i/>
          <w:iCs/>
          <w:sz w:val="24"/>
          <w:szCs w:val="24"/>
        </w:rPr>
        <w:t>Financijski izvještaji za 2020. godinu;</w:t>
      </w:r>
    </w:p>
    <w:p w14:paraId="63F35BEC" w14:textId="3D8A2A95" w:rsidR="007A700E" w:rsidRPr="00DA2DB9" w:rsidRDefault="00A23558" w:rsidP="006A19B0">
      <w:pPr>
        <w:pStyle w:val="NoSpacing"/>
        <w:numPr>
          <w:ilvl w:val="0"/>
          <w:numId w:val="13"/>
        </w:numPr>
        <w:spacing w:line="276" w:lineRule="auto"/>
        <w:rPr>
          <w:rFonts w:ascii="Times New Roman" w:hAnsi="Times New Roman" w:cs="Times New Roman"/>
          <w:i/>
          <w:iCs/>
          <w:sz w:val="24"/>
          <w:szCs w:val="24"/>
        </w:rPr>
      </w:pPr>
      <w:r w:rsidRPr="00DA2DB9">
        <w:rPr>
          <w:rFonts w:ascii="Times New Roman" w:hAnsi="Times New Roman" w:cs="Times New Roman"/>
          <w:i/>
          <w:iCs/>
          <w:sz w:val="24"/>
          <w:szCs w:val="24"/>
        </w:rPr>
        <w:t>Dokaz o trošku izrade pečata.</w:t>
      </w:r>
    </w:p>
    <w:sectPr w:rsidR="007A700E" w:rsidRPr="00DA2DB9" w:rsidSect="00AE6851">
      <w:footerReference w:type="default" r:id="rId11"/>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53362" w14:textId="77777777" w:rsidR="00642E26" w:rsidRDefault="00642E26" w:rsidP="00135FD8">
      <w:pPr>
        <w:spacing w:after="0" w:line="240" w:lineRule="auto"/>
      </w:pPr>
      <w:r>
        <w:separator/>
      </w:r>
    </w:p>
  </w:endnote>
  <w:endnote w:type="continuationSeparator" w:id="0">
    <w:p w14:paraId="1F72F437" w14:textId="77777777" w:rsidR="00642E26" w:rsidRDefault="00642E26" w:rsidP="00135F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nstantia">
    <w:panose1 w:val="02030602050306030303"/>
    <w:charset w:val="EE"/>
    <w:family w:val="roman"/>
    <w:pitch w:val="variable"/>
    <w:sig w:usb0="A00002EF" w:usb1="4000204B"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541477156"/>
      <w:docPartObj>
        <w:docPartGallery w:val="Page Numbers (Bottom of Page)"/>
        <w:docPartUnique/>
      </w:docPartObj>
    </w:sdtPr>
    <w:sdtEndPr/>
    <w:sdtContent>
      <w:p w14:paraId="4462FB78" w14:textId="13C6BE8F" w:rsidR="00135FD8" w:rsidRPr="002741BF" w:rsidRDefault="00135FD8">
        <w:pPr>
          <w:pStyle w:val="Footer"/>
          <w:jc w:val="center"/>
          <w:rPr>
            <w:rFonts w:ascii="Times New Roman" w:hAnsi="Times New Roman" w:cs="Times New Roman"/>
          </w:rPr>
        </w:pPr>
        <w:r w:rsidRPr="002741BF">
          <w:rPr>
            <w:rFonts w:ascii="Times New Roman" w:hAnsi="Times New Roman" w:cs="Times New Roman"/>
          </w:rPr>
          <w:fldChar w:fldCharType="begin"/>
        </w:r>
        <w:r w:rsidRPr="002741BF">
          <w:rPr>
            <w:rFonts w:ascii="Times New Roman" w:hAnsi="Times New Roman" w:cs="Times New Roman"/>
          </w:rPr>
          <w:instrText>PAGE   \* MERGEFORMAT</w:instrText>
        </w:r>
        <w:r w:rsidRPr="002741BF">
          <w:rPr>
            <w:rFonts w:ascii="Times New Roman" w:hAnsi="Times New Roman" w:cs="Times New Roman"/>
          </w:rPr>
          <w:fldChar w:fldCharType="separate"/>
        </w:r>
        <w:r w:rsidRPr="002741BF">
          <w:rPr>
            <w:rFonts w:ascii="Times New Roman" w:hAnsi="Times New Roman" w:cs="Times New Roman"/>
          </w:rPr>
          <w:t>2</w:t>
        </w:r>
        <w:r w:rsidRPr="002741BF">
          <w:rPr>
            <w:rFonts w:ascii="Times New Roman" w:hAnsi="Times New Roman" w:cs="Times New Roman"/>
          </w:rPr>
          <w:fldChar w:fldCharType="end"/>
        </w:r>
      </w:p>
    </w:sdtContent>
  </w:sdt>
  <w:p w14:paraId="17764BEA" w14:textId="77777777" w:rsidR="00135FD8" w:rsidRDefault="00135F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42A8D" w14:textId="77777777" w:rsidR="00642E26" w:rsidRDefault="00642E26" w:rsidP="00135FD8">
      <w:pPr>
        <w:spacing w:after="0" w:line="240" w:lineRule="auto"/>
      </w:pPr>
      <w:r>
        <w:separator/>
      </w:r>
    </w:p>
  </w:footnote>
  <w:footnote w:type="continuationSeparator" w:id="0">
    <w:p w14:paraId="3C094690" w14:textId="77777777" w:rsidR="00642E26" w:rsidRDefault="00642E26" w:rsidP="00135F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D6DDB"/>
    <w:multiLevelType w:val="hybridMultilevel"/>
    <w:tmpl w:val="509CC134"/>
    <w:lvl w:ilvl="0" w:tplc="FCC0E92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FA40506"/>
    <w:multiLevelType w:val="hybridMultilevel"/>
    <w:tmpl w:val="688AE0C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0EF25F8"/>
    <w:multiLevelType w:val="hybridMultilevel"/>
    <w:tmpl w:val="479CB4E2"/>
    <w:lvl w:ilvl="0" w:tplc="FEA217E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3291BA0"/>
    <w:multiLevelType w:val="hybridMultilevel"/>
    <w:tmpl w:val="C41E3F50"/>
    <w:lvl w:ilvl="0" w:tplc="FDA4433C">
      <w:numFmt w:val="bullet"/>
      <w:lvlText w:val=""/>
      <w:lvlJc w:val="left"/>
      <w:pPr>
        <w:ind w:left="720" w:hanging="360"/>
      </w:pPr>
      <w:rPr>
        <w:rFonts w:ascii="Wingdings" w:eastAsiaTheme="minorHAnsi" w:hAnsi="Wingdings"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8CD0CED"/>
    <w:multiLevelType w:val="hybridMultilevel"/>
    <w:tmpl w:val="0EE841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DA23146"/>
    <w:multiLevelType w:val="hybridMultilevel"/>
    <w:tmpl w:val="032045DE"/>
    <w:lvl w:ilvl="0" w:tplc="7108CB4E">
      <w:start w:val="20"/>
      <w:numFmt w:val="bullet"/>
      <w:lvlText w:val="-"/>
      <w:lvlJc w:val="left"/>
      <w:pPr>
        <w:ind w:left="720" w:hanging="360"/>
      </w:pPr>
      <w:rPr>
        <w:rFonts w:ascii="Constantia" w:eastAsiaTheme="minorHAnsi" w:hAnsi="Constantia"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4105A9C"/>
    <w:multiLevelType w:val="hybridMultilevel"/>
    <w:tmpl w:val="422E69BE"/>
    <w:lvl w:ilvl="0" w:tplc="041A0011">
      <w:start w:val="1"/>
      <w:numFmt w:val="decimal"/>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4EFD7B0B"/>
    <w:multiLevelType w:val="hybridMultilevel"/>
    <w:tmpl w:val="F99C9B1A"/>
    <w:lvl w:ilvl="0" w:tplc="F056A0F8">
      <w:start w:val="10"/>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4F5E06FA"/>
    <w:multiLevelType w:val="hybridMultilevel"/>
    <w:tmpl w:val="C1AEEA1E"/>
    <w:lvl w:ilvl="0" w:tplc="041A0001">
      <w:start w:val="1"/>
      <w:numFmt w:val="bullet"/>
      <w:lvlText w:val=""/>
      <w:lvlJc w:val="left"/>
      <w:pPr>
        <w:ind w:left="1504" w:hanging="360"/>
      </w:pPr>
      <w:rPr>
        <w:rFonts w:ascii="Symbol" w:hAnsi="Symbol" w:hint="default"/>
      </w:rPr>
    </w:lvl>
    <w:lvl w:ilvl="1" w:tplc="041A0003" w:tentative="1">
      <w:start w:val="1"/>
      <w:numFmt w:val="bullet"/>
      <w:lvlText w:val="o"/>
      <w:lvlJc w:val="left"/>
      <w:pPr>
        <w:ind w:left="2224" w:hanging="360"/>
      </w:pPr>
      <w:rPr>
        <w:rFonts w:ascii="Courier New" w:hAnsi="Courier New" w:cs="Courier New" w:hint="default"/>
      </w:rPr>
    </w:lvl>
    <w:lvl w:ilvl="2" w:tplc="041A0005" w:tentative="1">
      <w:start w:val="1"/>
      <w:numFmt w:val="bullet"/>
      <w:lvlText w:val=""/>
      <w:lvlJc w:val="left"/>
      <w:pPr>
        <w:ind w:left="2944" w:hanging="360"/>
      </w:pPr>
      <w:rPr>
        <w:rFonts w:ascii="Wingdings" w:hAnsi="Wingdings" w:hint="default"/>
      </w:rPr>
    </w:lvl>
    <w:lvl w:ilvl="3" w:tplc="041A0001" w:tentative="1">
      <w:start w:val="1"/>
      <w:numFmt w:val="bullet"/>
      <w:lvlText w:val=""/>
      <w:lvlJc w:val="left"/>
      <w:pPr>
        <w:ind w:left="3664" w:hanging="360"/>
      </w:pPr>
      <w:rPr>
        <w:rFonts w:ascii="Symbol" w:hAnsi="Symbol" w:hint="default"/>
      </w:rPr>
    </w:lvl>
    <w:lvl w:ilvl="4" w:tplc="041A0003" w:tentative="1">
      <w:start w:val="1"/>
      <w:numFmt w:val="bullet"/>
      <w:lvlText w:val="o"/>
      <w:lvlJc w:val="left"/>
      <w:pPr>
        <w:ind w:left="4384" w:hanging="360"/>
      </w:pPr>
      <w:rPr>
        <w:rFonts w:ascii="Courier New" w:hAnsi="Courier New" w:cs="Courier New" w:hint="default"/>
      </w:rPr>
    </w:lvl>
    <w:lvl w:ilvl="5" w:tplc="041A0005" w:tentative="1">
      <w:start w:val="1"/>
      <w:numFmt w:val="bullet"/>
      <w:lvlText w:val=""/>
      <w:lvlJc w:val="left"/>
      <w:pPr>
        <w:ind w:left="5104" w:hanging="360"/>
      </w:pPr>
      <w:rPr>
        <w:rFonts w:ascii="Wingdings" w:hAnsi="Wingdings" w:hint="default"/>
      </w:rPr>
    </w:lvl>
    <w:lvl w:ilvl="6" w:tplc="041A0001" w:tentative="1">
      <w:start w:val="1"/>
      <w:numFmt w:val="bullet"/>
      <w:lvlText w:val=""/>
      <w:lvlJc w:val="left"/>
      <w:pPr>
        <w:ind w:left="5824" w:hanging="360"/>
      </w:pPr>
      <w:rPr>
        <w:rFonts w:ascii="Symbol" w:hAnsi="Symbol" w:hint="default"/>
      </w:rPr>
    </w:lvl>
    <w:lvl w:ilvl="7" w:tplc="041A0003" w:tentative="1">
      <w:start w:val="1"/>
      <w:numFmt w:val="bullet"/>
      <w:lvlText w:val="o"/>
      <w:lvlJc w:val="left"/>
      <w:pPr>
        <w:ind w:left="6544" w:hanging="360"/>
      </w:pPr>
      <w:rPr>
        <w:rFonts w:ascii="Courier New" w:hAnsi="Courier New" w:cs="Courier New" w:hint="default"/>
      </w:rPr>
    </w:lvl>
    <w:lvl w:ilvl="8" w:tplc="041A0005" w:tentative="1">
      <w:start w:val="1"/>
      <w:numFmt w:val="bullet"/>
      <w:lvlText w:val=""/>
      <w:lvlJc w:val="left"/>
      <w:pPr>
        <w:ind w:left="7264" w:hanging="360"/>
      </w:pPr>
      <w:rPr>
        <w:rFonts w:ascii="Wingdings" w:hAnsi="Wingdings" w:hint="default"/>
      </w:rPr>
    </w:lvl>
  </w:abstractNum>
  <w:abstractNum w:abstractNumId="9" w15:restartNumberingAfterBreak="0">
    <w:nsid w:val="52153EB3"/>
    <w:multiLevelType w:val="hybridMultilevel"/>
    <w:tmpl w:val="7BFC17F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5A540420"/>
    <w:multiLevelType w:val="hybridMultilevel"/>
    <w:tmpl w:val="FFDE8B7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5EB3514E"/>
    <w:multiLevelType w:val="hybridMultilevel"/>
    <w:tmpl w:val="BE4E4236"/>
    <w:lvl w:ilvl="0" w:tplc="FCC0E92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65FB1F8E"/>
    <w:multiLevelType w:val="hybridMultilevel"/>
    <w:tmpl w:val="F77CEBF8"/>
    <w:lvl w:ilvl="0" w:tplc="172E91B2">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6AD77EB6"/>
    <w:multiLevelType w:val="hybridMultilevel"/>
    <w:tmpl w:val="A51A8164"/>
    <w:lvl w:ilvl="0" w:tplc="FCC0E928">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6B64244C"/>
    <w:multiLevelType w:val="hybridMultilevel"/>
    <w:tmpl w:val="4B2A1B6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7803539B"/>
    <w:multiLevelType w:val="hybridMultilevel"/>
    <w:tmpl w:val="4D3ED7BE"/>
    <w:lvl w:ilvl="0" w:tplc="FCC0E92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7BCC23D2"/>
    <w:multiLevelType w:val="hybridMultilevel"/>
    <w:tmpl w:val="7F846C5A"/>
    <w:lvl w:ilvl="0" w:tplc="CF38183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0"/>
  </w:num>
  <w:num w:numId="2">
    <w:abstractNumId w:val="13"/>
  </w:num>
  <w:num w:numId="3">
    <w:abstractNumId w:val="4"/>
  </w:num>
  <w:num w:numId="4">
    <w:abstractNumId w:val="9"/>
  </w:num>
  <w:num w:numId="5">
    <w:abstractNumId w:val="5"/>
  </w:num>
  <w:num w:numId="6">
    <w:abstractNumId w:val="2"/>
  </w:num>
  <w:num w:numId="7">
    <w:abstractNumId w:val="11"/>
  </w:num>
  <w:num w:numId="8">
    <w:abstractNumId w:val="6"/>
  </w:num>
  <w:num w:numId="9">
    <w:abstractNumId w:val="7"/>
  </w:num>
  <w:num w:numId="10">
    <w:abstractNumId w:val="16"/>
  </w:num>
  <w:num w:numId="11">
    <w:abstractNumId w:val="15"/>
  </w:num>
  <w:num w:numId="12">
    <w:abstractNumId w:val="0"/>
  </w:num>
  <w:num w:numId="13">
    <w:abstractNumId w:val="1"/>
  </w:num>
  <w:num w:numId="14">
    <w:abstractNumId w:val="14"/>
  </w:num>
  <w:num w:numId="15">
    <w:abstractNumId w:val="8"/>
  </w:num>
  <w:num w:numId="16">
    <w:abstractNumId w:val="12"/>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0A7E"/>
    <w:rsid w:val="00017DFE"/>
    <w:rsid w:val="00027CA8"/>
    <w:rsid w:val="000315BD"/>
    <w:rsid w:val="00034F43"/>
    <w:rsid w:val="000411F3"/>
    <w:rsid w:val="00061C75"/>
    <w:rsid w:val="000641DB"/>
    <w:rsid w:val="0006516C"/>
    <w:rsid w:val="00077858"/>
    <w:rsid w:val="00083323"/>
    <w:rsid w:val="0009044F"/>
    <w:rsid w:val="00090983"/>
    <w:rsid w:val="000958E7"/>
    <w:rsid w:val="00095B51"/>
    <w:rsid w:val="000E56F9"/>
    <w:rsid w:val="000F676D"/>
    <w:rsid w:val="00100A50"/>
    <w:rsid w:val="00105A8F"/>
    <w:rsid w:val="00121BF6"/>
    <w:rsid w:val="00135FD8"/>
    <w:rsid w:val="00145468"/>
    <w:rsid w:val="00167B34"/>
    <w:rsid w:val="00181324"/>
    <w:rsid w:val="00184269"/>
    <w:rsid w:val="00195FFE"/>
    <w:rsid w:val="001A1EBC"/>
    <w:rsid w:val="001B0961"/>
    <w:rsid w:val="001C6E3B"/>
    <w:rsid w:val="001D1D97"/>
    <w:rsid w:val="001D74B9"/>
    <w:rsid w:val="001E156F"/>
    <w:rsid w:val="001E1FC7"/>
    <w:rsid w:val="00206931"/>
    <w:rsid w:val="002176B2"/>
    <w:rsid w:val="00255B12"/>
    <w:rsid w:val="002741BF"/>
    <w:rsid w:val="00283EDF"/>
    <w:rsid w:val="00287F7D"/>
    <w:rsid w:val="00292B01"/>
    <w:rsid w:val="00295596"/>
    <w:rsid w:val="00297F4E"/>
    <w:rsid w:val="002A24CA"/>
    <w:rsid w:val="002A28CA"/>
    <w:rsid w:val="002B0988"/>
    <w:rsid w:val="002B12F0"/>
    <w:rsid w:val="002B7668"/>
    <w:rsid w:val="002D6C27"/>
    <w:rsid w:val="002E272F"/>
    <w:rsid w:val="002F0938"/>
    <w:rsid w:val="00306C08"/>
    <w:rsid w:val="00324BC8"/>
    <w:rsid w:val="003306CE"/>
    <w:rsid w:val="00331AC6"/>
    <w:rsid w:val="003473CC"/>
    <w:rsid w:val="003516AA"/>
    <w:rsid w:val="00362711"/>
    <w:rsid w:val="00372FA7"/>
    <w:rsid w:val="00377C47"/>
    <w:rsid w:val="00382652"/>
    <w:rsid w:val="003C30BE"/>
    <w:rsid w:val="003D4F56"/>
    <w:rsid w:val="003E0A50"/>
    <w:rsid w:val="003E182D"/>
    <w:rsid w:val="003E4BFC"/>
    <w:rsid w:val="003F1B6F"/>
    <w:rsid w:val="00404168"/>
    <w:rsid w:val="004206DA"/>
    <w:rsid w:val="004332CA"/>
    <w:rsid w:val="00436AA5"/>
    <w:rsid w:val="004474B3"/>
    <w:rsid w:val="00452C1E"/>
    <w:rsid w:val="0047535C"/>
    <w:rsid w:val="00475B9C"/>
    <w:rsid w:val="00486269"/>
    <w:rsid w:val="00496B1B"/>
    <w:rsid w:val="004A4C67"/>
    <w:rsid w:val="004B111C"/>
    <w:rsid w:val="004B3282"/>
    <w:rsid w:val="004C6A2D"/>
    <w:rsid w:val="004D7707"/>
    <w:rsid w:val="004E3383"/>
    <w:rsid w:val="004F0B50"/>
    <w:rsid w:val="00500A19"/>
    <w:rsid w:val="00516DC5"/>
    <w:rsid w:val="005216E5"/>
    <w:rsid w:val="0053548A"/>
    <w:rsid w:val="00550B8B"/>
    <w:rsid w:val="00553A27"/>
    <w:rsid w:val="00554A93"/>
    <w:rsid w:val="00563EA4"/>
    <w:rsid w:val="00571237"/>
    <w:rsid w:val="00574089"/>
    <w:rsid w:val="0058686B"/>
    <w:rsid w:val="005C3353"/>
    <w:rsid w:val="005E3460"/>
    <w:rsid w:val="005E6D4F"/>
    <w:rsid w:val="005F0C60"/>
    <w:rsid w:val="005F10DF"/>
    <w:rsid w:val="00603DAA"/>
    <w:rsid w:val="00611440"/>
    <w:rsid w:val="00617D78"/>
    <w:rsid w:val="0063049B"/>
    <w:rsid w:val="00642E26"/>
    <w:rsid w:val="00650B3A"/>
    <w:rsid w:val="00672762"/>
    <w:rsid w:val="00693E49"/>
    <w:rsid w:val="006A19B0"/>
    <w:rsid w:val="006D31F5"/>
    <w:rsid w:val="006E7180"/>
    <w:rsid w:val="006F38C9"/>
    <w:rsid w:val="0070245B"/>
    <w:rsid w:val="00722DD9"/>
    <w:rsid w:val="007244FF"/>
    <w:rsid w:val="007312A8"/>
    <w:rsid w:val="00753462"/>
    <w:rsid w:val="00762BAC"/>
    <w:rsid w:val="00766D4E"/>
    <w:rsid w:val="00785813"/>
    <w:rsid w:val="007A0FEE"/>
    <w:rsid w:val="007A2B90"/>
    <w:rsid w:val="007A700E"/>
    <w:rsid w:val="007C0844"/>
    <w:rsid w:val="007D4BFB"/>
    <w:rsid w:val="007E3BF7"/>
    <w:rsid w:val="007E784E"/>
    <w:rsid w:val="007F6590"/>
    <w:rsid w:val="008215A2"/>
    <w:rsid w:val="00830A7E"/>
    <w:rsid w:val="0083246D"/>
    <w:rsid w:val="00832DD9"/>
    <w:rsid w:val="00841D57"/>
    <w:rsid w:val="008437B4"/>
    <w:rsid w:val="00870010"/>
    <w:rsid w:val="00871E89"/>
    <w:rsid w:val="00873B32"/>
    <w:rsid w:val="00874DD8"/>
    <w:rsid w:val="00877997"/>
    <w:rsid w:val="008779AD"/>
    <w:rsid w:val="008961B1"/>
    <w:rsid w:val="00896E2D"/>
    <w:rsid w:val="008A5462"/>
    <w:rsid w:val="008A65C8"/>
    <w:rsid w:val="008B08E9"/>
    <w:rsid w:val="008B1720"/>
    <w:rsid w:val="009061E2"/>
    <w:rsid w:val="00913891"/>
    <w:rsid w:val="00931757"/>
    <w:rsid w:val="009356ED"/>
    <w:rsid w:val="00936DC0"/>
    <w:rsid w:val="00940B96"/>
    <w:rsid w:val="00942D4A"/>
    <w:rsid w:val="00972DB6"/>
    <w:rsid w:val="00984D50"/>
    <w:rsid w:val="00987A6D"/>
    <w:rsid w:val="00997D40"/>
    <w:rsid w:val="009A4A2B"/>
    <w:rsid w:val="009C675C"/>
    <w:rsid w:val="009D04CF"/>
    <w:rsid w:val="009D2A97"/>
    <w:rsid w:val="009D6FD5"/>
    <w:rsid w:val="009E2DDD"/>
    <w:rsid w:val="009E6A15"/>
    <w:rsid w:val="00A04D76"/>
    <w:rsid w:val="00A23558"/>
    <w:rsid w:val="00A32F8A"/>
    <w:rsid w:val="00A44C77"/>
    <w:rsid w:val="00A45A89"/>
    <w:rsid w:val="00A53093"/>
    <w:rsid w:val="00A6118E"/>
    <w:rsid w:val="00A92D98"/>
    <w:rsid w:val="00A96717"/>
    <w:rsid w:val="00AA036C"/>
    <w:rsid w:val="00AA6BDC"/>
    <w:rsid w:val="00AB1326"/>
    <w:rsid w:val="00AB225B"/>
    <w:rsid w:val="00AB5F8C"/>
    <w:rsid w:val="00AE6851"/>
    <w:rsid w:val="00AE6B91"/>
    <w:rsid w:val="00AF3FD1"/>
    <w:rsid w:val="00AF4A85"/>
    <w:rsid w:val="00AF5AB2"/>
    <w:rsid w:val="00B0219C"/>
    <w:rsid w:val="00B211C2"/>
    <w:rsid w:val="00B3283D"/>
    <w:rsid w:val="00B34497"/>
    <w:rsid w:val="00B42556"/>
    <w:rsid w:val="00B45589"/>
    <w:rsid w:val="00B60568"/>
    <w:rsid w:val="00B63705"/>
    <w:rsid w:val="00B713E8"/>
    <w:rsid w:val="00B8590B"/>
    <w:rsid w:val="00BA7F14"/>
    <w:rsid w:val="00BB4E76"/>
    <w:rsid w:val="00BE0696"/>
    <w:rsid w:val="00C0652E"/>
    <w:rsid w:val="00C10A4A"/>
    <w:rsid w:val="00C131BE"/>
    <w:rsid w:val="00C13AE5"/>
    <w:rsid w:val="00C15AB0"/>
    <w:rsid w:val="00C167D5"/>
    <w:rsid w:val="00C17340"/>
    <w:rsid w:val="00C2330E"/>
    <w:rsid w:val="00C24C40"/>
    <w:rsid w:val="00C3193E"/>
    <w:rsid w:val="00C56290"/>
    <w:rsid w:val="00C63EE9"/>
    <w:rsid w:val="00C813D4"/>
    <w:rsid w:val="00C97F50"/>
    <w:rsid w:val="00CC2B70"/>
    <w:rsid w:val="00CE0178"/>
    <w:rsid w:val="00CE1022"/>
    <w:rsid w:val="00D162F4"/>
    <w:rsid w:val="00D266D1"/>
    <w:rsid w:val="00D27381"/>
    <w:rsid w:val="00D32EAD"/>
    <w:rsid w:val="00D33252"/>
    <w:rsid w:val="00D35A75"/>
    <w:rsid w:val="00D45985"/>
    <w:rsid w:val="00D652C6"/>
    <w:rsid w:val="00D919DE"/>
    <w:rsid w:val="00D960EF"/>
    <w:rsid w:val="00DA2DB9"/>
    <w:rsid w:val="00DB5B10"/>
    <w:rsid w:val="00DB73E9"/>
    <w:rsid w:val="00DC3187"/>
    <w:rsid w:val="00DF235D"/>
    <w:rsid w:val="00DF6863"/>
    <w:rsid w:val="00E00F5F"/>
    <w:rsid w:val="00E050D4"/>
    <w:rsid w:val="00E156C2"/>
    <w:rsid w:val="00E247C5"/>
    <w:rsid w:val="00E53FBE"/>
    <w:rsid w:val="00E578A3"/>
    <w:rsid w:val="00E73B22"/>
    <w:rsid w:val="00E85BD5"/>
    <w:rsid w:val="00E8621B"/>
    <w:rsid w:val="00E867E6"/>
    <w:rsid w:val="00EA617E"/>
    <w:rsid w:val="00EA70B0"/>
    <w:rsid w:val="00EE7215"/>
    <w:rsid w:val="00F014B8"/>
    <w:rsid w:val="00F0232A"/>
    <w:rsid w:val="00F07967"/>
    <w:rsid w:val="00F12740"/>
    <w:rsid w:val="00F14A97"/>
    <w:rsid w:val="00F166C1"/>
    <w:rsid w:val="00F3624B"/>
    <w:rsid w:val="00F3730D"/>
    <w:rsid w:val="00F3790C"/>
    <w:rsid w:val="00F4010F"/>
    <w:rsid w:val="00F56DF2"/>
    <w:rsid w:val="00F716CF"/>
    <w:rsid w:val="00F824CD"/>
    <w:rsid w:val="00F862F0"/>
    <w:rsid w:val="00F92B90"/>
    <w:rsid w:val="00F96ADE"/>
    <w:rsid w:val="00FA186A"/>
    <w:rsid w:val="00FD0A18"/>
    <w:rsid w:val="00FD474A"/>
    <w:rsid w:val="00FE03F0"/>
    <w:rsid w:val="00FE0F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6BBC4"/>
  <w15:chartTrackingRefBased/>
  <w15:docId w15:val="{156BC7FE-CF26-4C88-B1D1-0999C849B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30A7E"/>
    <w:pPr>
      <w:spacing w:after="0" w:line="240" w:lineRule="auto"/>
    </w:pPr>
  </w:style>
  <w:style w:type="character" w:styleId="Hyperlink">
    <w:name w:val="Hyperlink"/>
    <w:basedOn w:val="DefaultParagraphFont"/>
    <w:uiPriority w:val="99"/>
    <w:unhideWhenUsed/>
    <w:rsid w:val="00830A7E"/>
    <w:rPr>
      <w:color w:val="0563C1" w:themeColor="hyperlink"/>
      <w:u w:val="single"/>
    </w:rPr>
  </w:style>
  <w:style w:type="character" w:customStyle="1" w:styleId="UnresolvedMention1">
    <w:name w:val="Unresolved Mention1"/>
    <w:basedOn w:val="DefaultParagraphFont"/>
    <w:uiPriority w:val="99"/>
    <w:semiHidden/>
    <w:unhideWhenUsed/>
    <w:rsid w:val="00830A7E"/>
    <w:rPr>
      <w:color w:val="605E5C"/>
      <w:shd w:val="clear" w:color="auto" w:fill="E1DFDD"/>
    </w:rPr>
  </w:style>
  <w:style w:type="paragraph" w:styleId="ListParagraph">
    <w:name w:val="List Paragraph"/>
    <w:basedOn w:val="Normal"/>
    <w:uiPriority w:val="34"/>
    <w:qFormat/>
    <w:rsid w:val="00486269"/>
    <w:pPr>
      <w:ind w:left="720"/>
      <w:contextualSpacing/>
    </w:pPr>
  </w:style>
  <w:style w:type="character" w:styleId="UnresolvedMention">
    <w:name w:val="Unresolved Mention"/>
    <w:basedOn w:val="DefaultParagraphFont"/>
    <w:uiPriority w:val="99"/>
    <w:semiHidden/>
    <w:unhideWhenUsed/>
    <w:rsid w:val="00873B32"/>
    <w:rPr>
      <w:color w:val="605E5C"/>
      <w:shd w:val="clear" w:color="auto" w:fill="E1DFDD"/>
    </w:rPr>
  </w:style>
  <w:style w:type="paragraph" w:styleId="Header">
    <w:name w:val="header"/>
    <w:basedOn w:val="Normal"/>
    <w:link w:val="HeaderChar"/>
    <w:uiPriority w:val="99"/>
    <w:unhideWhenUsed/>
    <w:rsid w:val="00135FD8"/>
    <w:pPr>
      <w:tabs>
        <w:tab w:val="center" w:pos="4536"/>
        <w:tab w:val="right" w:pos="9072"/>
      </w:tabs>
      <w:spacing w:after="0" w:line="240" w:lineRule="auto"/>
    </w:pPr>
  </w:style>
  <w:style w:type="character" w:customStyle="1" w:styleId="HeaderChar">
    <w:name w:val="Header Char"/>
    <w:basedOn w:val="DefaultParagraphFont"/>
    <w:link w:val="Header"/>
    <w:uiPriority w:val="99"/>
    <w:rsid w:val="00135FD8"/>
  </w:style>
  <w:style w:type="paragraph" w:styleId="Footer">
    <w:name w:val="footer"/>
    <w:basedOn w:val="Normal"/>
    <w:link w:val="FooterChar"/>
    <w:uiPriority w:val="99"/>
    <w:unhideWhenUsed/>
    <w:rsid w:val="00135FD8"/>
    <w:pPr>
      <w:tabs>
        <w:tab w:val="center" w:pos="4536"/>
        <w:tab w:val="right" w:pos="9072"/>
      </w:tabs>
      <w:spacing w:after="0" w:line="240" w:lineRule="auto"/>
    </w:pPr>
  </w:style>
  <w:style w:type="character" w:customStyle="1" w:styleId="FooterChar">
    <w:name w:val="Footer Char"/>
    <w:basedOn w:val="DefaultParagraphFont"/>
    <w:link w:val="Footer"/>
    <w:uiPriority w:val="99"/>
    <w:rsid w:val="00135F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8716">
      <w:bodyDiv w:val="1"/>
      <w:marLeft w:val="0"/>
      <w:marRight w:val="0"/>
      <w:marTop w:val="0"/>
      <w:marBottom w:val="0"/>
      <w:divBdr>
        <w:top w:val="none" w:sz="0" w:space="0" w:color="auto"/>
        <w:left w:val="none" w:sz="0" w:space="0" w:color="auto"/>
        <w:bottom w:val="none" w:sz="0" w:space="0" w:color="auto"/>
        <w:right w:val="none" w:sz="0" w:space="0" w:color="auto"/>
      </w:divBdr>
    </w:div>
    <w:div w:id="59792026">
      <w:bodyDiv w:val="1"/>
      <w:marLeft w:val="0"/>
      <w:marRight w:val="0"/>
      <w:marTop w:val="0"/>
      <w:marBottom w:val="0"/>
      <w:divBdr>
        <w:top w:val="none" w:sz="0" w:space="0" w:color="auto"/>
        <w:left w:val="none" w:sz="0" w:space="0" w:color="auto"/>
        <w:bottom w:val="none" w:sz="0" w:space="0" w:color="auto"/>
        <w:right w:val="none" w:sz="0" w:space="0" w:color="auto"/>
      </w:divBdr>
    </w:div>
    <w:div w:id="66148014">
      <w:bodyDiv w:val="1"/>
      <w:marLeft w:val="0"/>
      <w:marRight w:val="0"/>
      <w:marTop w:val="0"/>
      <w:marBottom w:val="0"/>
      <w:divBdr>
        <w:top w:val="none" w:sz="0" w:space="0" w:color="auto"/>
        <w:left w:val="none" w:sz="0" w:space="0" w:color="auto"/>
        <w:bottom w:val="none" w:sz="0" w:space="0" w:color="auto"/>
        <w:right w:val="none" w:sz="0" w:space="0" w:color="auto"/>
      </w:divBdr>
    </w:div>
    <w:div w:id="325715460">
      <w:bodyDiv w:val="1"/>
      <w:marLeft w:val="0"/>
      <w:marRight w:val="0"/>
      <w:marTop w:val="0"/>
      <w:marBottom w:val="0"/>
      <w:divBdr>
        <w:top w:val="none" w:sz="0" w:space="0" w:color="auto"/>
        <w:left w:val="none" w:sz="0" w:space="0" w:color="auto"/>
        <w:bottom w:val="none" w:sz="0" w:space="0" w:color="auto"/>
        <w:right w:val="none" w:sz="0" w:space="0" w:color="auto"/>
      </w:divBdr>
    </w:div>
    <w:div w:id="326130919">
      <w:bodyDiv w:val="1"/>
      <w:marLeft w:val="0"/>
      <w:marRight w:val="0"/>
      <w:marTop w:val="0"/>
      <w:marBottom w:val="0"/>
      <w:divBdr>
        <w:top w:val="none" w:sz="0" w:space="0" w:color="auto"/>
        <w:left w:val="none" w:sz="0" w:space="0" w:color="auto"/>
        <w:bottom w:val="none" w:sz="0" w:space="0" w:color="auto"/>
        <w:right w:val="none" w:sz="0" w:space="0" w:color="auto"/>
      </w:divBdr>
    </w:div>
    <w:div w:id="496503882">
      <w:bodyDiv w:val="1"/>
      <w:marLeft w:val="0"/>
      <w:marRight w:val="0"/>
      <w:marTop w:val="0"/>
      <w:marBottom w:val="0"/>
      <w:divBdr>
        <w:top w:val="none" w:sz="0" w:space="0" w:color="auto"/>
        <w:left w:val="none" w:sz="0" w:space="0" w:color="auto"/>
        <w:bottom w:val="none" w:sz="0" w:space="0" w:color="auto"/>
        <w:right w:val="none" w:sz="0" w:space="0" w:color="auto"/>
      </w:divBdr>
    </w:div>
    <w:div w:id="705715942">
      <w:bodyDiv w:val="1"/>
      <w:marLeft w:val="0"/>
      <w:marRight w:val="0"/>
      <w:marTop w:val="0"/>
      <w:marBottom w:val="0"/>
      <w:divBdr>
        <w:top w:val="none" w:sz="0" w:space="0" w:color="auto"/>
        <w:left w:val="none" w:sz="0" w:space="0" w:color="auto"/>
        <w:bottom w:val="none" w:sz="0" w:space="0" w:color="auto"/>
        <w:right w:val="none" w:sz="0" w:space="0" w:color="auto"/>
      </w:divBdr>
    </w:div>
    <w:div w:id="794450166">
      <w:bodyDiv w:val="1"/>
      <w:marLeft w:val="0"/>
      <w:marRight w:val="0"/>
      <w:marTop w:val="0"/>
      <w:marBottom w:val="0"/>
      <w:divBdr>
        <w:top w:val="none" w:sz="0" w:space="0" w:color="auto"/>
        <w:left w:val="none" w:sz="0" w:space="0" w:color="auto"/>
        <w:bottom w:val="none" w:sz="0" w:space="0" w:color="auto"/>
        <w:right w:val="none" w:sz="0" w:space="0" w:color="auto"/>
      </w:divBdr>
    </w:div>
    <w:div w:id="1065374713">
      <w:bodyDiv w:val="1"/>
      <w:marLeft w:val="0"/>
      <w:marRight w:val="0"/>
      <w:marTop w:val="0"/>
      <w:marBottom w:val="0"/>
      <w:divBdr>
        <w:top w:val="none" w:sz="0" w:space="0" w:color="auto"/>
        <w:left w:val="none" w:sz="0" w:space="0" w:color="auto"/>
        <w:bottom w:val="none" w:sz="0" w:space="0" w:color="auto"/>
        <w:right w:val="none" w:sz="0" w:space="0" w:color="auto"/>
      </w:divBdr>
    </w:div>
    <w:div w:id="1289362741">
      <w:bodyDiv w:val="1"/>
      <w:marLeft w:val="0"/>
      <w:marRight w:val="0"/>
      <w:marTop w:val="0"/>
      <w:marBottom w:val="0"/>
      <w:divBdr>
        <w:top w:val="none" w:sz="0" w:space="0" w:color="auto"/>
        <w:left w:val="none" w:sz="0" w:space="0" w:color="auto"/>
        <w:bottom w:val="none" w:sz="0" w:space="0" w:color="auto"/>
        <w:right w:val="none" w:sz="0" w:space="0" w:color="auto"/>
      </w:divBdr>
    </w:div>
    <w:div w:id="1501118441">
      <w:bodyDiv w:val="1"/>
      <w:marLeft w:val="0"/>
      <w:marRight w:val="0"/>
      <w:marTop w:val="0"/>
      <w:marBottom w:val="0"/>
      <w:divBdr>
        <w:top w:val="none" w:sz="0" w:space="0" w:color="auto"/>
        <w:left w:val="none" w:sz="0" w:space="0" w:color="auto"/>
        <w:bottom w:val="none" w:sz="0" w:space="0" w:color="auto"/>
        <w:right w:val="none" w:sz="0" w:space="0" w:color="auto"/>
      </w:divBdr>
      <w:divsChild>
        <w:div w:id="829905184">
          <w:marLeft w:val="0"/>
          <w:marRight w:val="0"/>
          <w:marTop w:val="0"/>
          <w:marBottom w:val="0"/>
          <w:divBdr>
            <w:top w:val="none" w:sz="0" w:space="0" w:color="auto"/>
            <w:left w:val="none" w:sz="0" w:space="0" w:color="auto"/>
            <w:bottom w:val="none" w:sz="0" w:space="0" w:color="auto"/>
            <w:right w:val="none" w:sz="0" w:space="0" w:color="auto"/>
          </w:divBdr>
        </w:div>
      </w:divsChild>
    </w:div>
    <w:div w:id="1532569844">
      <w:bodyDiv w:val="1"/>
      <w:marLeft w:val="0"/>
      <w:marRight w:val="0"/>
      <w:marTop w:val="0"/>
      <w:marBottom w:val="0"/>
      <w:divBdr>
        <w:top w:val="none" w:sz="0" w:space="0" w:color="auto"/>
        <w:left w:val="none" w:sz="0" w:space="0" w:color="auto"/>
        <w:bottom w:val="none" w:sz="0" w:space="0" w:color="auto"/>
        <w:right w:val="none" w:sz="0" w:space="0" w:color="auto"/>
      </w:divBdr>
    </w:div>
    <w:div w:id="1674726176">
      <w:bodyDiv w:val="1"/>
      <w:marLeft w:val="0"/>
      <w:marRight w:val="0"/>
      <w:marTop w:val="0"/>
      <w:marBottom w:val="0"/>
      <w:divBdr>
        <w:top w:val="none" w:sz="0" w:space="0" w:color="auto"/>
        <w:left w:val="none" w:sz="0" w:space="0" w:color="auto"/>
        <w:bottom w:val="none" w:sz="0" w:space="0" w:color="auto"/>
        <w:right w:val="none" w:sz="0" w:space="0" w:color="auto"/>
      </w:divBdr>
    </w:div>
    <w:div w:id="1778595111">
      <w:bodyDiv w:val="1"/>
      <w:marLeft w:val="0"/>
      <w:marRight w:val="0"/>
      <w:marTop w:val="0"/>
      <w:marBottom w:val="0"/>
      <w:divBdr>
        <w:top w:val="none" w:sz="0" w:space="0" w:color="auto"/>
        <w:left w:val="none" w:sz="0" w:space="0" w:color="auto"/>
        <w:bottom w:val="none" w:sz="0" w:space="0" w:color="auto"/>
        <w:right w:val="none" w:sz="0" w:space="0" w:color="auto"/>
      </w:divBdr>
    </w:div>
    <w:div w:id="1850606538">
      <w:bodyDiv w:val="1"/>
      <w:marLeft w:val="0"/>
      <w:marRight w:val="0"/>
      <w:marTop w:val="0"/>
      <w:marBottom w:val="0"/>
      <w:divBdr>
        <w:top w:val="none" w:sz="0" w:space="0" w:color="auto"/>
        <w:left w:val="none" w:sz="0" w:space="0" w:color="auto"/>
        <w:bottom w:val="none" w:sz="0" w:space="0" w:color="auto"/>
        <w:right w:val="none" w:sz="0" w:space="0" w:color="auto"/>
      </w:divBdr>
    </w:div>
    <w:div w:id="1883059094">
      <w:bodyDiv w:val="1"/>
      <w:marLeft w:val="0"/>
      <w:marRight w:val="0"/>
      <w:marTop w:val="0"/>
      <w:marBottom w:val="0"/>
      <w:divBdr>
        <w:top w:val="none" w:sz="0" w:space="0" w:color="auto"/>
        <w:left w:val="none" w:sz="0" w:space="0" w:color="auto"/>
        <w:bottom w:val="none" w:sz="0" w:space="0" w:color="auto"/>
        <w:right w:val="none" w:sz="0" w:space="0" w:color="auto"/>
      </w:divBdr>
    </w:div>
    <w:div w:id="1904295961">
      <w:bodyDiv w:val="1"/>
      <w:marLeft w:val="0"/>
      <w:marRight w:val="0"/>
      <w:marTop w:val="0"/>
      <w:marBottom w:val="0"/>
      <w:divBdr>
        <w:top w:val="none" w:sz="0" w:space="0" w:color="auto"/>
        <w:left w:val="none" w:sz="0" w:space="0" w:color="auto"/>
        <w:bottom w:val="none" w:sz="0" w:space="0" w:color="auto"/>
        <w:right w:val="none" w:sz="0" w:space="0" w:color="auto"/>
      </w:divBdr>
    </w:div>
    <w:div w:id="1995645351">
      <w:bodyDiv w:val="1"/>
      <w:marLeft w:val="0"/>
      <w:marRight w:val="0"/>
      <w:marTop w:val="0"/>
      <w:marBottom w:val="0"/>
      <w:divBdr>
        <w:top w:val="none" w:sz="0" w:space="0" w:color="auto"/>
        <w:left w:val="none" w:sz="0" w:space="0" w:color="auto"/>
        <w:bottom w:val="none" w:sz="0" w:space="0" w:color="auto"/>
        <w:right w:val="none" w:sz="0" w:space="0" w:color="auto"/>
      </w:divBdr>
    </w:div>
    <w:div w:id="214126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655FE81BDBDC4680077323A49CC697" ma:contentTypeVersion="13" ma:contentTypeDescription="Create a new document." ma:contentTypeScope="" ma:versionID="3b0dde121cf66a397e710a9b39d76c37">
  <xsd:schema xmlns:xsd="http://www.w3.org/2001/XMLSchema" xmlns:xs="http://www.w3.org/2001/XMLSchema" xmlns:p="http://schemas.microsoft.com/office/2006/metadata/properties" xmlns:ns2="55a01322-791d-4e34-81f1-8e906cd741a1" xmlns:ns3="8f6dabf7-4eef-4927-b874-59719774771e" targetNamespace="http://schemas.microsoft.com/office/2006/metadata/properties" ma:root="true" ma:fieldsID="863f6aaec59d957b8b1d6abf9cae7fd3" ns2:_="" ns3:_="">
    <xsd:import namespace="55a01322-791d-4e34-81f1-8e906cd741a1"/>
    <xsd:import namespace="8f6dabf7-4eef-4927-b874-59719774771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a01322-791d-4e34-81f1-8e906cd74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dabf7-4eef-4927-b874-59719774771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53573A-2121-4C0D-A6AF-3B5E883AE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a01322-791d-4e34-81f1-8e906cd741a1"/>
    <ds:schemaRef ds:uri="8f6dabf7-4eef-4927-b874-5971977477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C5FAA8-4058-445A-A807-FCAAFF5E7E15}">
  <ds:schemaRefs>
    <ds:schemaRef ds:uri="http://schemas.openxmlformats.org/officeDocument/2006/bibliography"/>
  </ds:schemaRefs>
</ds:datastoreItem>
</file>

<file path=customXml/itemProps3.xml><?xml version="1.0" encoding="utf-8"?>
<ds:datastoreItem xmlns:ds="http://schemas.openxmlformats.org/officeDocument/2006/customXml" ds:itemID="{1E1F021E-FCB9-4DE8-8074-57F2177140AD}">
  <ds:schemaRefs>
    <ds:schemaRef ds:uri="http://schemas.microsoft.com/sharepoint/v3/contenttype/forms"/>
  </ds:schemaRefs>
</ds:datastoreItem>
</file>

<file path=customXml/itemProps4.xml><?xml version="1.0" encoding="utf-8"?>
<ds:datastoreItem xmlns:ds="http://schemas.openxmlformats.org/officeDocument/2006/customXml" ds:itemID="{A4905975-2238-40AE-81EE-BAA98BC77A3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1157</TotalTime>
  <Pages>5</Pages>
  <Words>1699</Words>
  <Characters>9686</Characters>
  <Application>Microsoft Office Word</Application>
  <DocSecurity>0</DocSecurity>
  <Lines>80</Lines>
  <Paragraphs>22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Jelic</dc:creator>
  <cp:keywords/>
  <dc:description/>
  <cp:lastModifiedBy>Josipa Jurčić</cp:lastModifiedBy>
  <cp:revision>131</cp:revision>
  <cp:lastPrinted>2022-03-08T18:27:00Z</cp:lastPrinted>
  <dcterms:created xsi:type="dcterms:W3CDTF">2019-09-10T17:17:00Z</dcterms:created>
  <dcterms:modified xsi:type="dcterms:W3CDTF">2022-03-08T18:57:00Z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0x0101008F655FE81BDBDC4680077323A49CC697</vt:lpwstr>
  </property>
</Properties>
</file>